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4F18C" w14:textId="7F9DFFE5" w:rsidR="006F0B76" w:rsidRDefault="006F0B76" w:rsidP="006F0B76">
      <w:pPr>
        <w:pStyle w:val="NoSpacing"/>
        <w:spacing w:line="276" w:lineRule="auto"/>
        <w:jc w:val="center"/>
        <w:rPr>
          <w:b/>
          <w:bCs/>
        </w:rPr>
      </w:pPr>
      <w:r w:rsidRPr="006F0B76">
        <w:rPr>
          <w:b/>
          <w:bCs/>
        </w:rPr>
        <w:t>Reflection for the Website – Sunday 6th September 2026, Trinity 14A</w:t>
      </w:r>
    </w:p>
    <w:p w14:paraId="315A7B60" w14:textId="77777777" w:rsidR="006F0B76" w:rsidRDefault="006F0B76" w:rsidP="006F0B76">
      <w:pPr>
        <w:pStyle w:val="NoSpacing"/>
        <w:spacing w:line="276" w:lineRule="auto"/>
        <w:jc w:val="center"/>
        <w:rPr>
          <w:b/>
          <w:bCs/>
        </w:rPr>
      </w:pPr>
    </w:p>
    <w:p w14:paraId="50F56B68" w14:textId="23FC6F89" w:rsidR="006F0B76" w:rsidRPr="006F0B76" w:rsidRDefault="006F0B76" w:rsidP="006F0B76">
      <w:pPr>
        <w:pStyle w:val="NoSpacing"/>
        <w:spacing w:line="276" w:lineRule="auto"/>
        <w:jc w:val="center"/>
        <w:rPr>
          <w:i/>
          <w:iCs/>
        </w:rPr>
      </w:pPr>
      <w:r w:rsidRPr="006F0B76">
        <w:rPr>
          <w:i/>
          <w:iCs/>
        </w:rPr>
        <w:t xml:space="preserve">“If another member of the church sins against you, go and point out the fault when the two of you are alone. If the member listens to you, you have regained that one. But if you are not listened to, take one or two others along with you, so that every word may be confirmed by the evidence of two or three witnesses. If the member refuses to listen to them, tell it to the church; and if the offender refuses to listen even to the church, let such a one be to you as a Gentile and a tax collector. Truly I tell you, whatever you bind on earth will be bound in heaven, and whatever you </w:t>
      </w:r>
      <w:proofErr w:type="gramStart"/>
      <w:r w:rsidRPr="006F0B76">
        <w:rPr>
          <w:i/>
          <w:iCs/>
        </w:rPr>
        <w:t>loose</w:t>
      </w:r>
      <w:proofErr w:type="gramEnd"/>
      <w:r w:rsidRPr="006F0B76">
        <w:rPr>
          <w:i/>
          <w:iCs/>
        </w:rPr>
        <w:t xml:space="preserve"> on earth will be loosed in heaven. Again, truly I tell you, if two of you agree on earth about anything you ask, it will be done for you by my Father in heaven. For where two or three are gathered in my name, I am there among them.”</w:t>
      </w:r>
    </w:p>
    <w:p w14:paraId="2BAB0E30" w14:textId="1F068A60" w:rsidR="006F0B76" w:rsidRPr="006F0B76" w:rsidRDefault="006F0B76" w:rsidP="006F0B76">
      <w:pPr>
        <w:pStyle w:val="NoSpacing"/>
        <w:spacing w:line="276" w:lineRule="auto"/>
        <w:jc w:val="center"/>
        <w:rPr>
          <w:i/>
          <w:iCs/>
          <w:sz w:val="22"/>
          <w:szCs w:val="22"/>
        </w:rPr>
      </w:pPr>
      <w:r w:rsidRPr="006F0B76">
        <w:rPr>
          <w:i/>
          <w:iCs/>
          <w:sz w:val="22"/>
          <w:szCs w:val="22"/>
        </w:rPr>
        <w:t>Matthew 18:15-17</w:t>
      </w:r>
    </w:p>
    <w:p w14:paraId="579A7B54" w14:textId="77777777" w:rsidR="006F0B76" w:rsidRPr="006F0B76" w:rsidRDefault="006F0B76" w:rsidP="006F0B76">
      <w:pPr>
        <w:pStyle w:val="NoSpacing"/>
        <w:spacing w:line="276" w:lineRule="auto"/>
        <w:jc w:val="center"/>
      </w:pPr>
    </w:p>
    <w:p w14:paraId="7C0F83F0" w14:textId="31C347ED" w:rsidR="001830AB" w:rsidRDefault="001830AB" w:rsidP="006F0B76">
      <w:pPr>
        <w:pStyle w:val="NoSpacing"/>
        <w:spacing w:line="276" w:lineRule="auto"/>
      </w:pPr>
      <w:r w:rsidRPr="006F0B76">
        <w:t>What do we do – and what should we do – when someone does or says something which upsets or offends us?</w:t>
      </w:r>
    </w:p>
    <w:p w14:paraId="7B97E0D5" w14:textId="77777777" w:rsidR="006F0B76" w:rsidRPr="006F0B76" w:rsidRDefault="006F0B76" w:rsidP="006F0B76">
      <w:pPr>
        <w:pStyle w:val="NoSpacing"/>
        <w:spacing w:line="276" w:lineRule="auto"/>
      </w:pPr>
    </w:p>
    <w:p w14:paraId="4F575A1E" w14:textId="4C0A68DE" w:rsidR="001830AB" w:rsidRDefault="001830AB" w:rsidP="006F0B76">
      <w:pPr>
        <w:pStyle w:val="NoSpacing"/>
        <w:spacing w:line="276" w:lineRule="auto"/>
      </w:pPr>
      <w:r w:rsidRPr="006F0B76">
        <w:t xml:space="preserve">It’s something we all </w:t>
      </w:r>
      <w:proofErr w:type="gramStart"/>
      <w:r w:rsidRPr="006F0B76">
        <w:t>have to</w:t>
      </w:r>
      <w:proofErr w:type="gramEnd"/>
      <w:r w:rsidRPr="006F0B76">
        <w:t xml:space="preserve"> deal with from time to time, human nature being what it is. And so often today, the preferred response seems to be for the offended party to vent their feelings on social media</w:t>
      </w:r>
      <w:r w:rsidR="008576F1" w:rsidRPr="006F0B76">
        <w:t>.</w:t>
      </w:r>
      <w:r w:rsidR="006F0B76">
        <w:t xml:space="preserve"> </w:t>
      </w:r>
      <w:r w:rsidRPr="006F0B76">
        <w:t>Matters can then so easily escalate</w:t>
      </w:r>
      <w:r w:rsidR="006A62D8" w:rsidRPr="006F0B76">
        <w:t>, a</w:t>
      </w:r>
      <w:r w:rsidRPr="006F0B76">
        <w:t>nd it can sometimes be hard to imagine how the original problem is ever going to be resolved.</w:t>
      </w:r>
      <w:r w:rsidR="006F0B76">
        <w:t xml:space="preserve"> </w:t>
      </w:r>
      <w:r w:rsidRPr="006F0B76">
        <w:t xml:space="preserve">So, </w:t>
      </w:r>
      <w:r w:rsidR="006A62D8" w:rsidRPr="006F0B76">
        <w:t>w</w:t>
      </w:r>
      <w:r w:rsidRPr="006F0B76">
        <w:t>e need to look for a better way forward.</w:t>
      </w:r>
    </w:p>
    <w:p w14:paraId="4FE048B8" w14:textId="77777777" w:rsidR="006F0B76" w:rsidRPr="006F0B76" w:rsidRDefault="006F0B76" w:rsidP="006F0B76">
      <w:pPr>
        <w:pStyle w:val="NoSpacing"/>
        <w:spacing w:line="276" w:lineRule="auto"/>
      </w:pPr>
    </w:p>
    <w:p w14:paraId="74F20AC8" w14:textId="6DA53F84" w:rsidR="001830AB" w:rsidRDefault="001830AB" w:rsidP="006F0B76">
      <w:pPr>
        <w:pStyle w:val="NoSpacing"/>
        <w:spacing w:line="276" w:lineRule="auto"/>
      </w:pPr>
      <w:r w:rsidRPr="006F0B76">
        <w:t>And perhaps what Jesus has to say in this morning’s Gospel reading can help us think about what that way might be.</w:t>
      </w:r>
      <w:r w:rsidR="006F0B76">
        <w:t xml:space="preserve"> </w:t>
      </w:r>
      <w:r w:rsidRPr="006F0B76">
        <w:t>His words aren’t a detailed instruction manual for dealing with disputes. But they do give us some helpful pointers towards approaching conflicts in ways which are intended to restore community and fellowship wherever possible, rather than allowing the hurt to spread in uncontrollable ways.</w:t>
      </w:r>
    </w:p>
    <w:p w14:paraId="66E4FDA1" w14:textId="77777777" w:rsidR="006F0B76" w:rsidRPr="006F0B76" w:rsidRDefault="006F0B76" w:rsidP="006F0B76">
      <w:pPr>
        <w:pStyle w:val="NoSpacing"/>
        <w:spacing w:line="276" w:lineRule="auto"/>
      </w:pPr>
    </w:p>
    <w:p w14:paraId="747228F3" w14:textId="329EE64E" w:rsidR="008576F1" w:rsidRPr="006F0B76" w:rsidRDefault="008576F1" w:rsidP="006F0B76">
      <w:pPr>
        <w:pStyle w:val="NoSpacing"/>
        <w:spacing w:line="276" w:lineRule="auto"/>
      </w:pPr>
      <w:r w:rsidRPr="006F0B76">
        <w:t>Jesus’ suggested method has several stages to it:</w:t>
      </w:r>
    </w:p>
    <w:p w14:paraId="3D8DFBD7" w14:textId="402A852A" w:rsidR="001830AB" w:rsidRDefault="001830AB" w:rsidP="006F0B76">
      <w:pPr>
        <w:pStyle w:val="NoSpacing"/>
        <w:spacing w:line="276" w:lineRule="auto"/>
      </w:pPr>
      <w:r w:rsidRPr="006F0B76">
        <w:t>The first stage of the process involves the offended party approaching the offender in private to speak with them.</w:t>
      </w:r>
      <w:r w:rsidR="006F0B76">
        <w:t xml:space="preserve"> </w:t>
      </w:r>
      <w:r w:rsidRPr="006F0B76">
        <w:t>That’s a stage that we often find difficult.</w:t>
      </w:r>
      <w:r w:rsidR="006F0B76">
        <w:t xml:space="preserve"> </w:t>
      </w:r>
      <w:proofErr w:type="gramStart"/>
      <w:r w:rsidRPr="006F0B76">
        <w:t>If</w:t>
      </w:r>
      <w:proofErr w:type="gramEnd"/>
      <w:r w:rsidRPr="006F0B76">
        <w:t xml:space="preserve"> we’re upset, we may think that the person who’s upset us should make the first move. Or we may simply feel uncomfortable about confronting them directly.</w:t>
      </w:r>
      <w:r w:rsidR="006F0B76">
        <w:t xml:space="preserve"> </w:t>
      </w:r>
      <w:r w:rsidRPr="006F0B76">
        <w:t>But Jesus is clear:</w:t>
      </w:r>
      <w:r w:rsidR="006F0B76">
        <w:t xml:space="preserve"> </w:t>
      </w:r>
      <w:r w:rsidRPr="006F0B76">
        <w:t>“Go and point out the fault when the two of you are alone.”</w:t>
      </w:r>
    </w:p>
    <w:p w14:paraId="4886B538" w14:textId="77777777" w:rsidR="006F0B76" w:rsidRPr="006F0B76" w:rsidRDefault="006F0B76" w:rsidP="006F0B76">
      <w:pPr>
        <w:pStyle w:val="NoSpacing"/>
        <w:spacing w:line="276" w:lineRule="auto"/>
      </w:pPr>
    </w:p>
    <w:p w14:paraId="63903D05" w14:textId="52955491" w:rsidR="001830AB" w:rsidRDefault="001830AB" w:rsidP="006F0B76">
      <w:pPr>
        <w:pStyle w:val="NoSpacing"/>
        <w:spacing w:line="276" w:lineRule="auto"/>
      </w:pPr>
      <w:r w:rsidRPr="006F0B76">
        <w:t>It comes down to us caring about the other person enough – even though they’ve offended us – to have a real conversation.</w:t>
      </w:r>
      <w:r w:rsidR="006F0B76">
        <w:t xml:space="preserve"> </w:t>
      </w:r>
      <w:proofErr w:type="gramStart"/>
      <w:r w:rsidRPr="006F0B76">
        <w:t>That</w:t>
      </w:r>
      <w:proofErr w:type="gramEnd"/>
      <w:r w:rsidRPr="006F0B76">
        <w:t xml:space="preserve"> means listening as well as speaking. It may mean coming to understand better what led them to say or do what they did. And hopefully it will bring us to a point where forgiveness is possible, without spreading the issue any further.</w:t>
      </w:r>
      <w:r w:rsidR="006F0B76">
        <w:t xml:space="preserve"> </w:t>
      </w:r>
      <w:r w:rsidRPr="006F0B76">
        <w:t>“If the member listens to you,” Jesus says, “you have regained that one.”</w:t>
      </w:r>
    </w:p>
    <w:p w14:paraId="5DF36EB5" w14:textId="77777777" w:rsidR="006F0B76" w:rsidRPr="006F0B76" w:rsidRDefault="006F0B76" w:rsidP="006F0B76">
      <w:pPr>
        <w:pStyle w:val="NoSpacing"/>
        <w:spacing w:line="276" w:lineRule="auto"/>
      </w:pPr>
    </w:p>
    <w:p w14:paraId="250BFF8B" w14:textId="3BD82806" w:rsidR="001830AB" w:rsidRPr="006F0B76" w:rsidRDefault="001830AB" w:rsidP="006F0B76">
      <w:pPr>
        <w:pStyle w:val="NoSpacing"/>
        <w:spacing w:line="276" w:lineRule="auto"/>
      </w:pPr>
      <w:r w:rsidRPr="006F0B76">
        <w:t>He realises, though, that the first stage won’t always work.</w:t>
      </w:r>
      <w:r w:rsidR="006F0B76">
        <w:t xml:space="preserve"> </w:t>
      </w:r>
      <w:proofErr w:type="gramStart"/>
      <w:r w:rsidRPr="006F0B76">
        <w:t>And</w:t>
      </w:r>
      <w:proofErr w:type="gramEnd"/>
      <w:r w:rsidRPr="006F0B76">
        <w:t xml:space="preserve"> so he goes on to explain that the second stage is to take one or two others along with you as witnesses, to confirm the details.</w:t>
      </w:r>
    </w:p>
    <w:p w14:paraId="2603C282" w14:textId="490664BE" w:rsidR="001830AB" w:rsidRDefault="001830AB" w:rsidP="006F0B76">
      <w:pPr>
        <w:pStyle w:val="NoSpacing"/>
        <w:spacing w:line="276" w:lineRule="auto"/>
      </w:pPr>
      <w:r w:rsidRPr="006F0B76">
        <w:t>Again, the hope is that, through honest dialogue and listening, repentance and forgiveness may be achieved.</w:t>
      </w:r>
    </w:p>
    <w:p w14:paraId="17629418" w14:textId="77777777" w:rsidR="006F0B76" w:rsidRPr="006F0B76" w:rsidRDefault="006F0B76" w:rsidP="006F0B76">
      <w:pPr>
        <w:pStyle w:val="NoSpacing"/>
        <w:spacing w:line="276" w:lineRule="auto"/>
      </w:pPr>
    </w:p>
    <w:p w14:paraId="5F094675" w14:textId="430DEBE9" w:rsidR="001830AB" w:rsidRDefault="001830AB" w:rsidP="006F0B76">
      <w:pPr>
        <w:pStyle w:val="NoSpacing"/>
        <w:spacing w:line="276" w:lineRule="auto"/>
      </w:pPr>
      <w:r w:rsidRPr="006F0B76">
        <w:t>That won’t be so in every case, though.</w:t>
      </w:r>
      <w:r w:rsidR="006F0B76">
        <w:t xml:space="preserve"> </w:t>
      </w:r>
      <w:proofErr w:type="gramStart"/>
      <w:r w:rsidRPr="006F0B76">
        <w:t>So</w:t>
      </w:r>
      <w:proofErr w:type="gramEnd"/>
      <w:r w:rsidRPr="006F0B76">
        <w:t xml:space="preserve"> Jesus then introduces a third step: the issue is to be taken before the whole body of the church, in the hope that this will lead to a good resolution.</w:t>
      </w:r>
      <w:r w:rsidR="006F0B76">
        <w:t xml:space="preserve"> </w:t>
      </w:r>
      <w:r w:rsidRPr="006F0B76">
        <w:t xml:space="preserve">And if it </w:t>
      </w:r>
      <w:r w:rsidRPr="006F0B76">
        <w:lastRenderedPageBreak/>
        <w:t>doesn’t, Jesus says:</w:t>
      </w:r>
      <w:r w:rsidR="006F0B76">
        <w:t xml:space="preserve"> </w:t>
      </w:r>
      <w:r w:rsidRPr="006F0B76">
        <w:t>“If the offender refuses to listen even to the church, let such a one be to you as a Gentile and a tax collector.”</w:t>
      </w:r>
      <w:r w:rsidR="006F0B76">
        <w:t xml:space="preserve"> </w:t>
      </w:r>
      <w:r w:rsidRPr="006F0B76">
        <w:t>In this extreme case, then, the person would be considered to have excluded themselves from the church community.</w:t>
      </w:r>
      <w:r w:rsidR="006F0B76">
        <w:t xml:space="preserve"> </w:t>
      </w:r>
      <w:r w:rsidRPr="006F0B76">
        <w:t>But when we remember how often we hear of Jesus reaching out to, and connecting with, Gentiles and tax collectors, we can see that even this might not necessarily be a permanent exclusion.</w:t>
      </w:r>
      <w:r w:rsidR="006F0B76">
        <w:t xml:space="preserve"> </w:t>
      </w:r>
      <w:r w:rsidRPr="006F0B76">
        <w:t>There might still be the possibility of that person returning to the community in the future.</w:t>
      </w:r>
    </w:p>
    <w:p w14:paraId="53F85DFA" w14:textId="77777777" w:rsidR="006F0B76" w:rsidRPr="006F0B76" w:rsidRDefault="006F0B76" w:rsidP="006F0B76">
      <w:pPr>
        <w:pStyle w:val="NoSpacing"/>
        <w:spacing w:line="276" w:lineRule="auto"/>
      </w:pPr>
    </w:p>
    <w:p w14:paraId="75E0DDD9" w14:textId="050FC740" w:rsidR="001830AB" w:rsidRPr="006F0B76" w:rsidRDefault="001830AB" w:rsidP="006F0B76">
      <w:pPr>
        <w:pStyle w:val="NoSpacing"/>
        <w:spacing w:line="276" w:lineRule="auto"/>
      </w:pPr>
      <w:r w:rsidRPr="006F0B76">
        <w:t>The whole process</w:t>
      </w:r>
      <w:r w:rsidR="008576F1" w:rsidRPr="006F0B76">
        <w:t xml:space="preserve"> </w:t>
      </w:r>
      <w:r w:rsidRPr="006F0B76">
        <w:t>reflects the great importance of the Christian community</w:t>
      </w:r>
      <w:r w:rsidR="008576F1" w:rsidRPr="006F0B76">
        <w:t xml:space="preserve"> in a church and </w:t>
      </w:r>
      <w:r w:rsidRPr="006F0B76">
        <w:t>the importance of loving one another enough to make the effort to repair the hurt when that community is damaged or broken in some way.</w:t>
      </w:r>
    </w:p>
    <w:p w14:paraId="66FE27E2" w14:textId="71B89A09" w:rsidR="001830AB" w:rsidRDefault="001830AB" w:rsidP="006F0B76">
      <w:pPr>
        <w:pStyle w:val="NoSpacing"/>
        <w:spacing w:line="276" w:lineRule="auto"/>
      </w:pPr>
    </w:p>
    <w:p w14:paraId="7B398C26" w14:textId="18C7CED2" w:rsidR="001830AB" w:rsidRPr="006F0B76" w:rsidRDefault="006A62D8" w:rsidP="006F0B76">
      <w:pPr>
        <w:pStyle w:val="NoSpacing"/>
        <w:spacing w:line="276" w:lineRule="auto"/>
      </w:pPr>
      <w:r w:rsidRPr="006F0B76">
        <w:t>Jesus’ model is</w:t>
      </w:r>
      <w:r w:rsidR="001830AB" w:rsidRPr="006F0B76">
        <w:t xml:space="preserve"> a more demanding </w:t>
      </w:r>
      <w:r w:rsidRPr="006F0B76">
        <w:t>route than gossiping or posting snide comments</w:t>
      </w:r>
      <w:r w:rsidR="001830AB" w:rsidRPr="006F0B76">
        <w:t>, certainly.</w:t>
      </w:r>
    </w:p>
    <w:p w14:paraId="31C6F513" w14:textId="677E89FB" w:rsidR="001830AB" w:rsidRDefault="001830AB" w:rsidP="006F0B76">
      <w:pPr>
        <w:pStyle w:val="NoSpacing"/>
        <w:spacing w:line="276" w:lineRule="auto"/>
      </w:pPr>
      <w:r w:rsidRPr="006F0B76">
        <w:t>But it’s one which reflects Jesus’ own exampl</w:t>
      </w:r>
      <w:r w:rsidR="006A62D8" w:rsidRPr="006F0B76">
        <w:t xml:space="preserve">e, and it </w:t>
      </w:r>
      <w:r w:rsidRPr="006F0B76">
        <w:t>can help a church to become more truly the Body of Christ here on earth today.</w:t>
      </w:r>
      <w:r w:rsidR="006F0B76">
        <w:t xml:space="preserve"> </w:t>
      </w:r>
      <w:r w:rsidRPr="006F0B76">
        <w:t>So let us pray now for Jesus to teach us to do this better.</w:t>
      </w:r>
    </w:p>
    <w:p w14:paraId="0953BC89" w14:textId="77777777" w:rsidR="006F0B76" w:rsidRPr="006F0B76" w:rsidRDefault="006F0B76" w:rsidP="006F0B76">
      <w:pPr>
        <w:pStyle w:val="NoSpacing"/>
        <w:spacing w:line="276" w:lineRule="auto"/>
      </w:pPr>
    </w:p>
    <w:p w14:paraId="38B49DB7" w14:textId="77777777" w:rsidR="001830AB" w:rsidRPr="006F0B76" w:rsidRDefault="001830AB" w:rsidP="006F0B76">
      <w:pPr>
        <w:pStyle w:val="NoSpacing"/>
        <w:spacing w:line="276" w:lineRule="auto"/>
        <w:jc w:val="center"/>
        <w:rPr>
          <w:i/>
          <w:iCs/>
        </w:rPr>
      </w:pPr>
      <w:r w:rsidRPr="006F0B76">
        <w:rPr>
          <w:i/>
          <w:iCs/>
        </w:rPr>
        <w:t>Lord of the church,</w:t>
      </w:r>
    </w:p>
    <w:p w14:paraId="041337B9" w14:textId="77777777" w:rsidR="001830AB" w:rsidRPr="006F0B76" w:rsidRDefault="001830AB" w:rsidP="006F0B76">
      <w:pPr>
        <w:pStyle w:val="NoSpacing"/>
        <w:spacing w:line="276" w:lineRule="auto"/>
        <w:jc w:val="center"/>
        <w:rPr>
          <w:i/>
          <w:iCs/>
        </w:rPr>
      </w:pPr>
      <w:r w:rsidRPr="006F0B76">
        <w:rPr>
          <w:i/>
          <w:iCs/>
        </w:rPr>
        <w:t>you call a broken people</w:t>
      </w:r>
    </w:p>
    <w:p w14:paraId="704D5732" w14:textId="77777777" w:rsidR="001830AB" w:rsidRPr="006F0B76" w:rsidRDefault="001830AB" w:rsidP="006F0B76">
      <w:pPr>
        <w:pStyle w:val="NoSpacing"/>
        <w:spacing w:line="276" w:lineRule="auto"/>
        <w:jc w:val="center"/>
        <w:rPr>
          <w:i/>
          <w:iCs/>
        </w:rPr>
      </w:pPr>
      <w:r w:rsidRPr="006F0B76">
        <w:rPr>
          <w:i/>
          <w:iCs/>
        </w:rPr>
        <w:t>around your table:</w:t>
      </w:r>
    </w:p>
    <w:p w14:paraId="621712B2" w14:textId="77777777" w:rsidR="001830AB" w:rsidRPr="006F0B76" w:rsidRDefault="001830AB" w:rsidP="006F0B76">
      <w:pPr>
        <w:pStyle w:val="NoSpacing"/>
        <w:spacing w:line="276" w:lineRule="auto"/>
        <w:jc w:val="center"/>
        <w:rPr>
          <w:i/>
          <w:iCs/>
        </w:rPr>
      </w:pPr>
      <w:r w:rsidRPr="006F0B76">
        <w:rPr>
          <w:i/>
          <w:iCs/>
        </w:rPr>
        <w:t>in times of disagreement</w:t>
      </w:r>
    </w:p>
    <w:p w14:paraId="2A35287B" w14:textId="77777777" w:rsidR="001830AB" w:rsidRPr="006F0B76" w:rsidRDefault="001830AB" w:rsidP="006F0B76">
      <w:pPr>
        <w:pStyle w:val="NoSpacing"/>
        <w:spacing w:line="276" w:lineRule="auto"/>
        <w:jc w:val="center"/>
        <w:rPr>
          <w:i/>
          <w:iCs/>
        </w:rPr>
      </w:pPr>
      <w:r w:rsidRPr="006F0B76">
        <w:rPr>
          <w:i/>
          <w:iCs/>
        </w:rPr>
        <w:t>teach us to listen,</w:t>
      </w:r>
    </w:p>
    <w:p w14:paraId="545ECD26" w14:textId="77777777" w:rsidR="001830AB" w:rsidRPr="006F0B76" w:rsidRDefault="001830AB" w:rsidP="006F0B76">
      <w:pPr>
        <w:pStyle w:val="NoSpacing"/>
        <w:spacing w:line="276" w:lineRule="auto"/>
        <w:jc w:val="center"/>
        <w:rPr>
          <w:i/>
          <w:iCs/>
        </w:rPr>
      </w:pPr>
      <w:proofErr w:type="gramStart"/>
      <w:r w:rsidRPr="006F0B76">
        <w:rPr>
          <w:i/>
          <w:iCs/>
        </w:rPr>
        <w:t>loose</w:t>
      </w:r>
      <w:proofErr w:type="gramEnd"/>
      <w:r w:rsidRPr="006F0B76">
        <w:rPr>
          <w:i/>
          <w:iCs/>
        </w:rPr>
        <w:t xml:space="preserve"> us from prejudice</w:t>
      </w:r>
    </w:p>
    <w:p w14:paraId="53F11C2C" w14:textId="77777777" w:rsidR="001830AB" w:rsidRPr="006F0B76" w:rsidRDefault="001830AB" w:rsidP="006F0B76">
      <w:pPr>
        <w:pStyle w:val="NoSpacing"/>
        <w:spacing w:line="276" w:lineRule="auto"/>
        <w:jc w:val="center"/>
        <w:rPr>
          <w:i/>
          <w:iCs/>
        </w:rPr>
      </w:pPr>
      <w:r w:rsidRPr="006F0B76">
        <w:rPr>
          <w:i/>
          <w:iCs/>
        </w:rPr>
        <w:t>and bind us to your way</w:t>
      </w:r>
    </w:p>
    <w:p w14:paraId="63D29701" w14:textId="77777777" w:rsidR="001830AB" w:rsidRPr="006F0B76" w:rsidRDefault="001830AB" w:rsidP="006F0B76">
      <w:pPr>
        <w:pStyle w:val="NoSpacing"/>
        <w:spacing w:line="276" w:lineRule="auto"/>
        <w:jc w:val="center"/>
        <w:rPr>
          <w:i/>
          <w:iCs/>
        </w:rPr>
      </w:pPr>
      <w:r w:rsidRPr="006F0B76">
        <w:rPr>
          <w:i/>
          <w:iCs/>
        </w:rPr>
        <w:t>of forgiving grace;</w:t>
      </w:r>
    </w:p>
    <w:p w14:paraId="20F7E518" w14:textId="77777777" w:rsidR="001830AB" w:rsidRPr="006F0B76" w:rsidRDefault="001830AB" w:rsidP="006F0B76">
      <w:pPr>
        <w:pStyle w:val="NoSpacing"/>
        <w:spacing w:line="276" w:lineRule="auto"/>
        <w:jc w:val="center"/>
        <w:rPr>
          <w:i/>
          <w:iCs/>
        </w:rPr>
      </w:pPr>
      <w:r w:rsidRPr="006F0B76">
        <w:rPr>
          <w:i/>
          <w:iCs/>
        </w:rPr>
        <w:t>through Jesus Christ,</w:t>
      </w:r>
    </w:p>
    <w:p w14:paraId="611C9A7D" w14:textId="77777777" w:rsidR="001830AB" w:rsidRPr="006F0B76" w:rsidRDefault="001830AB" w:rsidP="006F0B76">
      <w:pPr>
        <w:pStyle w:val="NoSpacing"/>
        <w:spacing w:line="276" w:lineRule="auto"/>
        <w:jc w:val="center"/>
        <w:rPr>
          <w:i/>
          <w:iCs/>
        </w:rPr>
      </w:pPr>
      <w:r w:rsidRPr="006F0B76">
        <w:rPr>
          <w:i/>
          <w:iCs/>
        </w:rPr>
        <w:t>who stands at the heart of our gathering.</w:t>
      </w:r>
    </w:p>
    <w:p w14:paraId="215FA646" w14:textId="77777777" w:rsidR="001830AB" w:rsidRPr="006F0B76" w:rsidRDefault="001830AB" w:rsidP="006F0B76">
      <w:pPr>
        <w:pStyle w:val="NoSpacing"/>
        <w:spacing w:line="276" w:lineRule="auto"/>
        <w:jc w:val="center"/>
        <w:rPr>
          <w:i/>
          <w:iCs/>
        </w:rPr>
      </w:pPr>
      <w:r w:rsidRPr="006F0B76">
        <w:rPr>
          <w:i/>
          <w:iCs/>
        </w:rPr>
        <w:t>Amen.</w:t>
      </w:r>
    </w:p>
    <w:p w14:paraId="42DA6063" w14:textId="77777777" w:rsidR="00B6052C" w:rsidRPr="006F0B76" w:rsidRDefault="00B6052C" w:rsidP="006F0B76">
      <w:pPr>
        <w:pStyle w:val="NoSpacing"/>
        <w:spacing w:line="276" w:lineRule="auto"/>
        <w:jc w:val="center"/>
      </w:pPr>
    </w:p>
    <w:sectPr w:rsidR="00B6052C" w:rsidRPr="006F0B76" w:rsidSect="006F0B7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0AB"/>
    <w:rsid w:val="001830AB"/>
    <w:rsid w:val="00380D2E"/>
    <w:rsid w:val="006A62D8"/>
    <w:rsid w:val="006C3D1F"/>
    <w:rsid w:val="006F0B76"/>
    <w:rsid w:val="007C1079"/>
    <w:rsid w:val="008576F1"/>
    <w:rsid w:val="00AB5CCC"/>
    <w:rsid w:val="00B35BD3"/>
    <w:rsid w:val="00B605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2870F"/>
  <w15:chartTrackingRefBased/>
  <w15:docId w15:val="{0AE74172-CBB4-489F-9249-34DC14C03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30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30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30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30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30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30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30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30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30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30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30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30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30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30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30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30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30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30AB"/>
    <w:rPr>
      <w:rFonts w:eastAsiaTheme="majorEastAsia" w:cstheme="majorBidi"/>
      <w:color w:val="272727" w:themeColor="text1" w:themeTint="D8"/>
    </w:rPr>
  </w:style>
  <w:style w:type="paragraph" w:styleId="Title">
    <w:name w:val="Title"/>
    <w:basedOn w:val="Normal"/>
    <w:next w:val="Normal"/>
    <w:link w:val="TitleChar"/>
    <w:uiPriority w:val="10"/>
    <w:qFormat/>
    <w:rsid w:val="001830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30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30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30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30AB"/>
    <w:pPr>
      <w:spacing w:before="160"/>
      <w:jc w:val="center"/>
    </w:pPr>
    <w:rPr>
      <w:i/>
      <w:iCs/>
      <w:color w:val="404040" w:themeColor="text1" w:themeTint="BF"/>
    </w:rPr>
  </w:style>
  <w:style w:type="character" w:customStyle="1" w:styleId="QuoteChar">
    <w:name w:val="Quote Char"/>
    <w:basedOn w:val="DefaultParagraphFont"/>
    <w:link w:val="Quote"/>
    <w:uiPriority w:val="29"/>
    <w:rsid w:val="001830AB"/>
    <w:rPr>
      <w:i/>
      <w:iCs/>
      <w:color w:val="404040" w:themeColor="text1" w:themeTint="BF"/>
    </w:rPr>
  </w:style>
  <w:style w:type="paragraph" w:styleId="ListParagraph">
    <w:name w:val="List Paragraph"/>
    <w:basedOn w:val="Normal"/>
    <w:uiPriority w:val="34"/>
    <w:qFormat/>
    <w:rsid w:val="001830AB"/>
    <w:pPr>
      <w:ind w:left="720"/>
      <w:contextualSpacing/>
    </w:pPr>
  </w:style>
  <w:style w:type="character" w:styleId="IntenseEmphasis">
    <w:name w:val="Intense Emphasis"/>
    <w:basedOn w:val="DefaultParagraphFont"/>
    <w:uiPriority w:val="21"/>
    <w:qFormat/>
    <w:rsid w:val="001830AB"/>
    <w:rPr>
      <w:i/>
      <w:iCs/>
      <w:color w:val="0F4761" w:themeColor="accent1" w:themeShade="BF"/>
    </w:rPr>
  </w:style>
  <w:style w:type="paragraph" w:styleId="IntenseQuote">
    <w:name w:val="Intense Quote"/>
    <w:basedOn w:val="Normal"/>
    <w:next w:val="Normal"/>
    <w:link w:val="IntenseQuoteChar"/>
    <w:uiPriority w:val="30"/>
    <w:qFormat/>
    <w:rsid w:val="001830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30AB"/>
    <w:rPr>
      <w:i/>
      <w:iCs/>
      <w:color w:val="0F4761" w:themeColor="accent1" w:themeShade="BF"/>
    </w:rPr>
  </w:style>
  <w:style w:type="character" w:styleId="IntenseReference">
    <w:name w:val="Intense Reference"/>
    <w:basedOn w:val="DefaultParagraphFont"/>
    <w:uiPriority w:val="32"/>
    <w:qFormat/>
    <w:rsid w:val="001830AB"/>
    <w:rPr>
      <w:b/>
      <w:bCs/>
      <w:smallCaps/>
      <w:color w:val="0F4761" w:themeColor="accent1" w:themeShade="BF"/>
      <w:spacing w:val="5"/>
    </w:rPr>
  </w:style>
  <w:style w:type="paragraph" w:customStyle="1" w:styleId="isselectedend">
    <w:name w:val="isselectedend"/>
    <w:basedOn w:val="Normal"/>
    <w:rsid w:val="001830A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rmalWeb">
    <w:name w:val="Normal (Web)"/>
    <w:basedOn w:val="Normal"/>
    <w:uiPriority w:val="99"/>
    <w:semiHidden/>
    <w:unhideWhenUsed/>
    <w:rsid w:val="001830A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Spacing">
    <w:name w:val="No Spacing"/>
    <w:uiPriority w:val="1"/>
    <w:qFormat/>
    <w:rsid w:val="006F0B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831</Words>
  <Characters>3668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Dowland-Pillinger</dc:creator>
  <cp:keywords/>
  <dc:description/>
  <cp:lastModifiedBy>Catherine Dowland-Pillinger</cp:lastModifiedBy>
  <cp:revision>2</cp:revision>
  <dcterms:created xsi:type="dcterms:W3CDTF">2026-09-04T18:41:00Z</dcterms:created>
  <dcterms:modified xsi:type="dcterms:W3CDTF">2026-09-04T18:41:00Z</dcterms:modified>
</cp:coreProperties>
</file>