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3D97C" w14:textId="6E46C5DD" w:rsidR="000A5829" w:rsidRPr="00A74491" w:rsidRDefault="00A74491">
      <w:pPr>
        <w:rPr>
          <w:b/>
          <w:bCs/>
        </w:rPr>
      </w:pPr>
      <w:r w:rsidRPr="00A74491">
        <w:rPr>
          <w:b/>
          <w:bCs/>
        </w:rPr>
        <w:t>Reflection for the Website – Sunday 5</w:t>
      </w:r>
      <w:r w:rsidRPr="00A74491">
        <w:rPr>
          <w:b/>
          <w:bCs/>
          <w:vertAlign w:val="superscript"/>
        </w:rPr>
        <w:t>th</w:t>
      </w:r>
      <w:r w:rsidRPr="00A74491">
        <w:rPr>
          <w:b/>
          <w:bCs/>
        </w:rPr>
        <w:t xml:space="preserve"> April 2026 – Easter Day</w:t>
      </w:r>
    </w:p>
    <w:p w14:paraId="33821BD2" w14:textId="77777777" w:rsidR="00A74491" w:rsidRPr="00A74491" w:rsidRDefault="00A74491"/>
    <w:p w14:paraId="2B9F1FFA" w14:textId="305EFC2A" w:rsidR="00A74491" w:rsidRPr="00BF624A" w:rsidRDefault="00A74491" w:rsidP="00A74491">
      <w:pPr>
        <w:pStyle w:val="NoSpacing"/>
        <w:spacing w:line="276" w:lineRule="auto"/>
        <w:rPr>
          <w:i/>
          <w:iCs/>
          <w:sz w:val="24"/>
          <w:szCs w:val="24"/>
        </w:rPr>
      </w:pPr>
      <w:r w:rsidRPr="00BF624A">
        <w:rPr>
          <w:i/>
          <w:iCs/>
          <w:sz w:val="24"/>
          <w:szCs w:val="24"/>
          <w:vertAlign w:val="superscript"/>
        </w:rPr>
        <w:t>14 </w:t>
      </w:r>
      <w:r w:rsidRPr="00BF624A">
        <w:rPr>
          <w:i/>
          <w:iCs/>
          <w:sz w:val="24"/>
          <w:szCs w:val="24"/>
        </w:rPr>
        <w:t xml:space="preserve">Then </w:t>
      </w:r>
      <w:r w:rsidRPr="00BF624A">
        <w:rPr>
          <w:i/>
          <w:iCs/>
          <w:sz w:val="24"/>
          <w:szCs w:val="24"/>
        </w:rPr>
        <w:t>(Mary Magdalene)</w:t>
      </w:r>
      <w:r w:rsidRPr="00BF624A">
        <w:rPr>
          <w:i/>
          <w:iCs/>
          <w:sz w:val="24"/>
          <w:szCs w:val="24"/>
        </w:rPr>
        <w:t xml:space="preserve"> turned around and saw Jesus standing there; but she did not know that it was Jesus. </w:t>
      </w:r>
      <w:r w:rsidRPr="00BF624A">
        <w:rPr>
          <w:i/>
          <w:iCs/>
          <w:sz w:val="24"/>
          <w:szCs w:val="24"/>
          <w:vertAlign w:val="superscript"/>
        </w:rPr>
        <w:t>15 </w:t>
      </w:r>
      <w:r w:rsidRPr="00BF624A">
        <w:rPr>
          <w:i/>
          <w:iCs/>
          <w:sz w:val="24"/>
          <w:szCs w:val="24"/>
        </w:rPr>
        <w:t>“Woman, why are you crying?” Jesus asked her. “Who is it that you are looking for?”</w:t>
      </w:r>
    </w:p>
    <w:p w14:paraId="129A722B" w14:textId="77777777" w:rsidR="00A74491" w:rsidRPr="00BF624A" w:rsidRDefault="00A74491" w:rsidP="00A74491">
      <w:pPr>
        <w:pStyle w:val="NoSpacing"/>
        <w:spacing w:line="276" w:lineRule="auto"/>
        <w:rPr>
          <w:i/>
          <w:iCs/>
          <w:sz w:val="24"/>
          <w:szCs w:val="24"/>
        </w:rPr>
      </w:pPr>
      <w:r w:rsidRPr="00BF624A">
        <w:rPr>
          <w:i/>
          <w:iCs/>
          <w:sz w:val="24"/>
          <w:szCs w:val="24"/>
        </w:rPr>
        <w:t>She thought he was the gardener, so she said to him, “If you took him away, sir, tell me where you have put him, and I will go and get him.”</w:t>
      </w:r>
    </w:p>
    <w:p w14:paraId="4A1AA5E0" w14:textId="77777777" w:rsidR="00A74491" w:rsidRPr="00BF624A" w:rsidRDefault="00A74491" w:rsidP="00A74491">
      <w:pPr>
        <w:pStyle w:val="NoSpacing"/>
        <w:spacing w:line="276" w:lineRule="auto"/>
        <w:rPr>
          <w:i/>
          <w:iCs/>
          <w:sz w:val="24"/>
          <w:szCs w:val="24"/>
        </w:rPr>
      </w:pPr>
      <w:r w:rsidRPr="00BF624A">
        <w:rPr>
          <w:i/>
          <w:iCs/>
          <w:sz w:val="24"/>
          <w:szCs w:val="24"/>
          <w:vertAlign w:val="superscript"/>
        </w:rPr>
        <w:t>16 </w:t>
      </w:r>
      <w:r w:rsidRPr="00BF624A">
        <w:rPr>
          <w:i/>
          <w:iCs/>
          <w:sz w:val="24"/>
          <w:szCs w:val="24"/>
        </w:rPr>
        <w:t>Jesus said to her, “Mary!”</w:t>
      </w:r>
    </w:p>
    <w:p w14:paraId="7B5A5C6F" w14:textId="77777777" w:rsidR="00A74491" w:rsidRPr="00BF624A" w:rsidRDefault="00A74491" w:rsidP="00A74491">
      <w:pPr>
        <w:pStyle w:val="NoSpacing"/>
        <w:spacing w:line="276" w:lineRule="auto"/>
        <w:rPr>
          <w:i/>
          <w:iCs/>
          <w:sz w:val="24"/>
          <w:szCs w:val="24"/>
        </w:rPr>
      </w:pPr>
      <w:r w:rsidRPr="00BF624A">
        <w:rPr>
          <w:i/>
          <w:iCs/>
          <w:sz w:val="24"/>
          <w:szCs w:val="24"/>
        </w:rPr>
        <w:t>She turned toward him and said in Hebrew, “Rabboni!” (This means “Teacher.”)</w:t>
      </w:r>
    </w:p>
    <w:p w14:paraId="54991B43" w14:textId="77777777" w:rsidR="00A74491" w:rsidRPr="00BF624A" w:rsidRDefault="00A74491" w:rsidP="00A74491">
      <w:pPr>
        <w:pStyle w:val="NoSpacing"/>
        <w:spacing w:line="276" w:lineRule="auto"/>
        <w:rPr>
          <w:i/>
          <w:iCs/>
          <w:sz w:val="24"/>
          <w:szCs w:val="24"/>
        </w:rPr>
      </w:pPr>
      <w:r w:rsidRPr="00BF624A">
        <w:rPr>
          <w:i/>
          <w:iCs/>
          <w:sz w:val="24"/>
          <w:szCs w:val="24"/>
          <w:vertAlign w:val="superscript"/>
        </w:rPr>
        <w:t>17 </w:t>
      </w:r>
      <w:r w:rsidRPr="00BF624A">
        <w:rPr>
          <w:i/>
          <w:iCs/>
          <w:sz w:val="24"/>
          <w:szCs w:val="24"/>
        </w:rPr>
        <w:t xml:space="preserve">“Do not hold on to me,” Jesus told her, </w:t>
      </w:r>
      <w:proofErr w:type="gramStart"/>
      <w:r w:rsidRPr="00BF624A">
        <w:rPr>
          <w:i/>
          <w:iCs/>
          <w:sz w:val="24"/>
          <w:szCs w:val="24"/>
        </w:rPr>
        <w:t>“because</w:t>
      </w:r>
      <w:proofErr w:type="gramEnd"/>
      <w:r w:rsidRPr="00BF624A">
        <w:rPr>
          <w:i/>
          <w:iCs/>
          <w:sz w:val="24"/>
          <w:szCs w:val="24"/>
        </w:rPr>
        <w:t xml:space="preserve"> I have not yet gone back up to the Father. But go to my brothers and tell them that I am returning to him who is my Father and their Father, my God and their God.”</w:t>
      </w:r>
    </w:p>
    <w:p w14:paraId="10B7CCCF" w14:textId="77953F6B" w:rsidR="00A74491" w:rsidRPr="00BF624A" w:rsidRDefault="00A74491" w:rsidP="00A74491">
      <w:pPr>
        <w:pStyle w:val="NoSpacing"/>
        <w:spacing w:line="276" w:lineRule="auto"/>
        <w:rPr>
          <w:i/>
          <w:iCs/>
          <w:sz w:val="24"/>
          <w:szCs w:val="24"/>
        </w:rPr>
      </w:pPr>
      <w:r w:rsidRPr="00BF624A">
        <w:rPr>
          <w:i/>
          <w:iCs/>
          <w:sz w:val="24"/>
          <w:szCs w:val="24"/>
          <w:vertAlign w:val="superscript"/>
        </w:rPr>
        <w:t>18 </w:t>
      </w:r>
      <w:r w:rsidRPr="00BF624A">
        <w:rPr>
          <w:i/>
          <w:iCs/>
          <w:sz w:val="24"/>
          <w:szCs w:val="24"/>
        </w:rPr>
        <w:t xml:space="preserve">So Mary Magdalene went and told the disciples that she had seen the Lord and related to them </w:t>
      </w:r>
      <w:proofErr w:type="gramStart"/>
      <w:r w:rsidRPr="00BF624A">
        <w:rPr>
          <w:i/>
          <w:iCs/>
          <w:sz w:val="24"/>
          <w:szCs w:val="24"/>
        </w:rPr>
        <w:t>what</w:t>
      </w:r>
      <w:proofErr w:type="gramEnd"/>
      <w:r w:rsidRPr="00BF624A">
        <w:rPr>
          <w:i/>
          <w:iCs/>
          <w:sz w:val="24"/>
          <w:szCs w:val="24"/>
        </w:rPr>
        <w:t xml:space="preserve"> he had told her</w:t>
      </w:r>
      <w:r w:rsidRPr="00BF624A">
        <w:rPr>
          <w:i/>
          <w:iCs/>
          <w:sz w:val="20"/>
          <w:szCs w:val="20"/>
        </w:rPr>
        <w:t>.</w:t>
      </w:r>
      <w:r w:rsidRPr="00BF624A">
        <w:rPr>
          <w:i/>
          <w:iCs/>
          <w:sz w:val="20"/>
          <w:szCs w:val="20"/>
        </w:rPr>
        <w:t xml:space="preserve"> (John 20:14-18</w:t>
      </w:r>
      <w:r w:rsidRPr="00BF624A">
        <w:rPr>
          <w:i/>
          <w:iCs/>
          <w:sz w:val="24"/>
          <w:szCs w:val="24"/>
        </w:rPr>
        <w:t>)</w:t>
      </w:r>
    </w:p>
    <w:p w14:paraId="5CA094BA" w14:textId="77777777" w:rsidR="00A74491" w:rsidRPr="00A74491" w:rsidRDefault="00A74491" w:rsidP="00A74491">
      <w:pPr>
        <w:pStyle w:val="NoSpacing"/>
        <w:spacing w:line="276" w:lineRule="auto"/>
        <w:rPr>
          <w:sz w:val="24"/>
          <w:szCs w:val="24"/>
        </w:rPr>
      </w:pPr>
    </w:p>
    <w:p w14:paraId="5428CF19" w14:textId="54859082" w:rsidR="00BF624A" w:rsidRDefault="00A74491">
      <w:r>
        <w:t xml:space="preserve">A happy and blessed Easter to you all! On this day, we celebrate Jesus’ Resurrection, his defeat of the power of death, which </w:t>
      </w:r>
      <w:r w:rsidR="00BF624A">
        <w:t>opens</w:t>
      </w:r>
      <w:r>
        <w:t xml:space="preserve"> the hope of eternal life with God for all of us. </w:t>
      </w:r>
      <w:proofErr w:type="gramStart"/>
      <w:r w:rsidR="00BF624A">
        <w:t>Indeed</w:t>
      </w:r>
      <w:proofErr w:type="gramEnd"/>
      <w:r w:rsidR="00BF624A">
        <w:t xml:space="preserve"> something to celebrate.</w:t>
      </w:r>
    </w:p>
    <w:p w14:paraId="7F7FA697" w14:textId="55C0F074" w:rsidR="00A74491" w:rsidRDefault="00A74491">
      <w:r>
        <w:t>That doesn’t, though, mean that experiencing and understanding the Resurrection was easy for those present on the first Easter Day, any more than it is for us now. The verses from John’s Gospel above make this very clear. Mary Magdalene, a close associate of Jesus, had gone to his tomb on Easter morning, and found it empty. Her initial response was not to deduce that Jesus had risen from the dead, as he’d told them would happen. Instead, Mary fear</w:t>
      </w:r>
      <w:r w:rsidR="00BF624A">
        <w:t>ed</w:t>
      </w:r>
      <w:r>
        <w:t xml:space="preserve"> that someone ha</w:t>
      </w:r>
      <w:r w:rsidR="00BF624A">
        <w:t xml:space="preserve">d </w:t>
      </w:r>
      <w:r>
        <w:t>stolen Jesus body, hence her anxious words to the person she s</w:t>
      </w:r>
      <w:r w:rsidR="00BF624A">
        <w:t>aw</w:t>
      </w:r>
      <w:r>
        <w:t xml:space="preserve"> in the garden and whom she assume</w:t>
      </w:r>
      <w:r w:rsidR="00BF624A">
        <w:t>d</w:t>
      </w:r>
      <w:r>
        <w:t xml:space="preserve"> to be the gardener – she d</w:t>
      </w:r>
      <w:r w:rsidR="00BF624A">
        <w:t>id</w:t>
      </w:r>
      <w:r>
        <w:t xml:space="preserve">n’t immediately recognise the risen Jesus, something which we also find in other resurrection stories. </w:t>
      </w:r>
    </w:p>
    <w:p w14:paraId="2184F403" w14:textId="4A316053" w:rsidR="00A74491" w:rsidRDefault="00A74491">
      <w:r>
        <w:t>It’s when Jesus call</w:t>
      </w:r>
      <w:r w:rsidR="00BF624A">
        <w:t>ed</w:t>
      </w:r>
      <w:r>
        <w:t xml:space="preserve"> her by her name, “Mary”, that Mary Magdelene </w:t>
      </w:r>
      <w:r w:rsidR="00BF624A">
        <w:t>was</w:t>
      </w:r>
      <w:r>
        <w:t xml:space="preserve"> able to recognise him and to understand that he really ha</w:t>
      </w:r>
      <w:r w:rsidR="00BF624A">
        <w:t>d</w:t>
      </w:r>
      <w:r>
        <w:t xml:space="preserve"> been resurrected, as he’d promised. That </w:t>
      </w:r>
      <w:r w:rsidR="00BF624A">
        <w:t>was</w:t>
      </w:r>
      <w:r>
        <w:t xml:space="preserve"> something miraculous, something wonderful, but it d</w:t>
      </w:r>
      <w:r w:rsidR="00BF624A">
        <w:t>id</w:t>
      </w:r>
      <w:r>
        <w:t>n’t mean that things c</w:t>
      </w:r>
      <w:r w:rsidR="00BF624A">
        <w:t>ould</w:t>
      </w:r>
      <w:r>
        <w:t xml:space="preserve"> just go back to the way they </w:t>
      </w:r>
      <w:r w:rsidR="00BF624A">
        <w:t>had been</w:t>
      </w:r>
      <w:r>
        <w:t xml:space="preserve"> before. Jesus t</w:t>
      </w:r>
      <w:r w:rsidR="00BF624A">
        <w:t>old</w:t>
      </w:r>
      <w:r>
        <w:t xml:space="preserve"> Mary not to hold onto him –</w:t>
      </w:r>
      <w:r w:rsidR="00BF624A">
        <w:t>he would soon be ascending back to heaven and not present on earth as they’d been used to</w:t>
      </w:r>
      <w:r>
        <w:t>. As well as this, Jesus ha</w:t>
      </w:r>
      <w:r w:rsidR="00BF624A">
        <w:t>d</w:t>
      </w:r>
      <w:r>
        <w:t xml:space="preserve"> an important task for Mary to perform – he instruct</w:t>
      </w:r>
      <w:r w:rsidR="00BF624A">
        <w:t>ed</w:t>
      </w:r>
      <w:r>
        <w:t xml:space="preserve"> her to go and tell the disciples that she ha</w:t>
      </w:r>
      <w:r w:rsidR="00BF624A">
        <w:t>d</w:t>
      </w:r>
      <w:r>
        <w:t xml:space="preserve"> seen him, risen from the dead. Mary bec</w:t>
      </w:r>
      <w:r w:rsidR="00BF624A">
        <w:t>ame</w:t>
      </w:r>
      <w:r>
        <w:t xml:space="preserve"> the first witness to the resurrection, the “apostle to the apostles” as she is sometimes called. </w:t>
      </w:r>
    </w:p>
    <w:p w14:paraId="5FDAE8EA" w14:textId="0ABBF702" w:rsidR="00A74491" w:rsidRDefault="00A74491">
      <w:r>
        <w:t>For us, t</w:t>
      </w:r>
      <w:r w:rsidR="00B46BB8">
        <w:t>oday, also</w:t>
      </w:r>
      <w:r>
        <w:t>, it’s</w:t>
      </w:r>
      <w:r w:rsidR="00B46BB8">
        <w:t xml:space="preserve"> often</w:t>
      </w:r>
      <w:r>
        <w:t xml:space="preserve"> in a personal encounter with Christ that our faith in the resurrection is confirmed, and we too are then called to tell others the good news of Easter, as we are reminded in this prayer:</w:t>
      </w:r>
    </w:p>
    <w:p w14:paraId="2C35E717" w14:textId="77777777" w:rsidR="00A74491" w:rsidRPr="00A74491" w:rsidRDefault="00A74491" w:rsidP="00A74491">
      <w:pPr>
        <w:pStyle w:val="NoSpacing"/>
        <w:spacing w:line="276" w:lineRule="auto"/>
        <w:jc w:val="center"/>
        <w:rPr>
          <w:sz w:val="24"/>
          <w:szCs w:val="24"/>
        </w:rPr>
      </w:pPr>
      <w:r w:rsidRPr="00A74491">
        <w:rPr>
          <w:sz w:val="24"/>
          <w:szCs w:val="24"/>
        </w:rPr>
        <w:t>Risen Lord Jesus,</w:t>
      </w:r>
    </w:p>
    <w:p w14:paraId="2AEF3A45" w14:textId="77777777" w:rsidR="00A74491" w:rsidRPr="00A74491" w:rsidRDefault="00A74491" w:rsidP="00A74491">
      <w:pPr>
        <w:pStyle w:val="NoSpacing"/>
        <w:spacing w:line="276" w:lineRule="auto"/>
        <w:jc w:val="center"/>
        <w:rPr>
          <w:sz w:val="24"/>
          <w:szCs w:val="24"/>
        </w:rPr>
      </w:pPr>
      <w:r w:rsidRPr="00A74491">
        <w:rPr>
          <w:sz w:val="24"/>
          <w:szCs w:val="24"/>
        </w:rPr>
        <w:t>as Mary Magdalene met you in the garden</w:t>
      </w:r>
    </w:p>
    <w:p w14:paraId="369B2589" w14:textId="77777777" w:rsidR="00A74491" w:rsidRPr="00A74491" w:rsidRDefault="00A74491" w:rsidP="00A74491">
      <w:pPr>
        <w:pStyle w:val="NoSpacing"/>
        <w:spacing w:line="276" w:lineRule="auto"/>
        <w:jc w:val="center"/>
        <w:rPr>
          <w:sz w:val="24"/>
          <w:szCs w:val="24"/>
        </w:rPr>
      </w:pPr>
      <w:r w:rsidRPr="00A74491">
        <w:rPr>
          <w:sz w:val="24"/>
          <w:szCs w:val="24"/>
        </w:rPr>
        <w:t>on the morning of your resurrection,</w:t>
      </w:r>
    </w:p>
    <w:p w14:paraId="78FBC2A5" w14:textId="77777777" w:rsidR="00A74491" w:rsidRPr="00A74491" w:rsidRDefault="00A74491" w:rsidP="00A74491">
      <w:pPr>
        <w:pStyle w:val="NoSpacing"/>
        <w:spacing w:line="276" w:lineRule="auto"/>
        <w:jc w:val="center"/>
        <w:rPr>
          <w:sz w:val="24"/>
          <w:szCs w:val="24"/>
        </w:rPr>
      </w:pPr>
      <w:r w:rsidRPr="00A74491">
        <w:rPr>
          <w:sz w:val="24"/>
          <w:szCs w:val="24"/>
        </w:rPr>
        <w:t>so may we meet you today and every day:</w:t>
      </w:r>
    </w:p>
    <w:p w14:paraId="6D6737E3" w14:textId="77777777" w:rsidR="00A74491" w:rsidRPr="00A74491" w:rsidRDefault="00A74491" w:rsidP="00A74491">
      <w:pPr>
        <w:pStyle w:val="NoSpacing"/>
        <w:spacing w:line="276" w:lineRule="auto"/>
        <w:jc w:val="center"/>
        <w:rPr>
          <w:sz w:val="24"/>
          <w:szCs w:val="24"/>
        </w:rPr>
      </w:pPr>
      <w:r w:rsidRPr="00A74491">
        <w:rPr>
          <w:sz w:val="24"/>
          <w:szCs w:val="24"/>
        </w:rPr>
        <w:t xml:space="preserve">speak to us as you spoke to </w:t>
      </w:r>
      <w:proofErr w:type="gramStart"/>
      <w:r w:rsidRPr="00A74491">
        <w:rPr>
          <w:sz w:val="24"/>
          <w:szCs w:val="24"/>
        </w:rPr>
        <w:t>her;</w:t>
      </w:r>
      <w:proofErr w:type="gramEnd"/>
    </w:p>
    <w:p w14:paraId="2BD7FAB9" w14:textId="77777777" w:rsidR="00A74491" w:rsidRPr="00A74491" w:rsidRDefault="00A74491" w:rsidP="00A74491">
      <w:pPr>
        <w:pStyle w:val="NoSpacing"/>
        <w:spacing w:line="276" w:lineRule="auto"/>
        <w:jc w:val="center"/>
        <w:rPr>
          <w:sz w:val="24"/>
          <w:szCs w:val="24"/>
        </w:rPr>
      </w:pPr>
      <w:r w:rsidRPr="00A74491">
        <w:rPr>
          <w:sz w:val="24"/>
          <w:szCs w:val="24"/>
        </w:rPr>
        <w:t xml:space="preserve">reveal yourself as the living </w:t>
      </w:r>
      <w:proofErr w:type="gramStart"/>
      <w:r w:rsidRPr="00A74491">
        <w:rPr>
          <w:sz w:val="24"/>
          <w:szCs w:val="24"/>
        </w:rPr>
        <w:t>Lord;</w:t>
      </w:r>
      <w:proofErr w:type="gramEnd"/>
    </w:p>
    <w:p w14:paraId="17BA5D68" w14:textId="77777777" w:rsidR="00A74491" w:rsidRPr="00A74491" w:rsidRDefault="00A74491" w:rsidP="00A74491">
      <w:pPr>
        <w:pStyle w:val="NoSpacing"/>
        <w:spacing w:line="276" w:lineRule="auto"/>
        <w:jc w:val="center"/>
        <w:rPr>
          <w:sz w:val="24"/>
          <w:szCs w:val="24"/>
        </w:rPr>
      </w:pPr>
      <w:r w:rsidRPr="00A74491">
        <w:rPr>
          <w:sz w:val="24"/>
          <w:szCs w:val="24"/>
        </w:rPr>
        <w:t xml:space="preserve">renew our hope and kindle our </w:t>
      </w:r>
      <w:proofErr w:type="gramStart"/>
      <w:r w:rsidRPr="00A74491">
        <w:rPr>
          <w:sz w:val="24"/>
          <w:szCs w:val="24"/>
        </w:rPr>
        <w:t>joy;</w:t>
      </w:r>
      <w:proofErr w:type="gramEnd"/>
    </w:p>
    <w:p w14:paraId="639E1C38" w14:textId="77777777" w:rsidR="00A74491" w:rsidRPr="00A74491" w:rsidRDefault="00A74491" w:rsidP="00A74491">
      <w:pPr>
        <w:pStyle w:val="NoSpacing"/>
        <w:spacing w:line="276" w:lineRule="auto"/>
        <w:jc w:val="center"/>
        <w:rPr>
          <w:sz w:val="24"/>
          <w:szCs w:val="24"/>
        </w:rPr>
      </w:pPr>
      <w:r w:rsidRPr="00A74491">
        <w:rPr>
          <w:sz w:val="24"/>
          <w:szCs w:val="24"/>
        </w:rPr>
        <w:t>and send us to share the good news with others.</w:t>
      </w:r>
    </w:p>
    <w:p w14:paraId="43AD8E73" w14:textId="576F0190" w:rsidR="00A74491" w:rsidRPr="00A74491" w:rsidRDefault="00A74491" w:rsidP="00A74491">
      <w:pPr>
        <w:pStyle w:val="NoSpacing"/>
        <w:spacing w:line="276" w:lineRule="auto"/>
        <w:jc w:val="center"/>
        <w:rPr>
          <w:b/>
          <w:bCs/>
          <w:sz w:val="24"/>
          <w:szCs w:val="24"/>
        </w:rPr>
      </w:pPr>
      <w:r w:rsidRPr="00A74491">
        <w:rPr>
          <w:rStyle w:val="Strong"/>
          <w:b w:val="0"/>
          <w:bCs w:val="0"/>
          <w:sz w:val="24"/>
          <w:szCs w:val="24"/>
        </w:rPr>
        <w:t>Amen.</w:t>
      </w:r>
    </w:p>
    <w:p w14:paraId="31CC3BB6" w14:textId="77777777" w:rsidR="00A74491" w:rsidRDefault="00A74491"/>
    <w:p w14:paraId="41252909" w14:textId="77777777" w:rsidR="00A74491" w:rsidRDefault="00A74491"/>
    <w:p w14:paraId="1CE50D49" w14:textId="77777777" w:rsidR="00A74491" w:rsidRDefault="00A74491"/>
    <w:sectPr w:rsidR="00A74491" w:rsidSect="00BF624A">
      <w:pgSz w:w="11906" w:h="16838"/>
      <w:pgMar w:top="284" w:right="284"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491"/>
    <w:rsid w:val="000A5829"/>
    <w:rsid w:val="0041081C"/>
    <w:rsid w:val="00930580"/>
    <w:rsid w:val="00A74491"/>
    <w:rsid w:val="00B46BB8"/>
    <w:rsid w:val="00BF624A"/>
    <w:rsid w:val="00D06C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12F2A"/>
  <w15:chartTrackingRefBased/>
  <w15:docId w15:val="{386C54A5-064B-4EEE-8890-D92C81035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44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44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44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44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44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44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44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44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44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44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44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44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44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44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44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44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44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4491"/>
    <w:rPr>
      <w:rFonts w:eastAsiaTheme="majorEastAsia" w:cstheme="majorBidi"/>
      <w:color w:val="272727" w:themeColor="text1" w:themeTint="D8"/>
    </w:rPr>
  </w:style>
  <w:style w:type="paragraph" w:styleId="Title">
    <w:name w:val="Title"/>
    <w:basedOn w:val="Normal"/>
    <w:next w:val="Normal"/>
    <w:link w:val="TitleChar"/>
    <w:uiPriority w:val="10"/>
    <w:qFormat/>
    <w:rsid w:val="00A744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44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44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44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4491"/>
    <w:pPr>
      <w:spacing w:before="160"/>
      <w:jc w:val="center"/>
    </w:pPr>
    <w:rPr>
      <w:i/>
      <w:iCs/>
      <w:color w:val="404040" w:themeColor="text1" w:themeTint="BF"/>
    </w:rPr>
  </w:style>
  <w:style w:type="character" w:customStyle="1" w:styleId="QuoteChar">
    <w:name w:val="Quote Char"/>
    <w:basedOn w:val="DefaultParagraphFont"/>
    <w:link w:val="Quote"/>
    <w:uiPriority w:val="29"/>
    <w:rsid w:val="00A74491"/>
    <w:rPr>
      <w:i/>
      <w:iCs/>
      <w:color w:val="404040" w:themeColor="text1" w:themeTint="BF"/>
    </w:rPr>
  </w:style>
  <w:style w:type="paragraph" w:styleId="ListParagraph">
    <w:name w:val="List Paragraph"/>
    <w:basedOn w:val="Normal"/>
    <w:uiPriority w:val="34"/>
    <w:qFormat/>
    <w:rsid w:val="00A74491"/>
    <w:pPr>
      <w:ind w:left="720"/>
      <w:contextualSpacing/>
    </w:pPr>
  </w:style>
  <w:style w:type="character" w:styleId="IntenseEmphasis">
    <w:name w:val="Intense Emphasis"/>
    <w:basedOn w:val="DefaultParagraphFont"/>
    <w:uiPriority w:val="21"/>
    <w:qFormat/>
    <w:rsid w:val="00A74491"/>
    <w:rPr>
      <w:i/>
      <w:iCs/>
      <w:color w:val="0F4761" w:themeColor="accent1" w:themeShade="BF"/>
    </w:rPr>
  </w:style>
  <w:style w:type="paragraph" w:styleId="IntenseQuote">
    <w:name w:val="Intense Quote"/>
    <w:basedOn w:val="Normal"/>
    <w:next w:val="Normal"/>
    <w:link w:val="IntenseQuoteChar"/>
    <w:uiPriority w:val="30"/>
    <w:qFormat/>
    <w:rsid w:val="00A744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4491"/>
    <w:rPr>
      <w:i/>
      <w:iCs/>
      <w:color w:val="0F4761" w:themeColor="accent1" w:themeShade="BF"/>
    </w:rPr>
  </w:style>
  <w:style w:type="character" w:styleId="IntenseReference">
    <w:name w:val="Intense Reference"/>
    <w:basedOn w:val="DefaultParagraphFont"/>
    <w:uiPriority w:val="32"/>
    <w:qFormat/>
    <w:rsid w:val="00A74491"/>
    <w:rPr>
      <w:b/>
      <w:bCs/>
      <w:smallCaps/>
      <w:color w:val="0F4761" w:themeColor="accent1" w:themeShade="BF"/>
      <w:spacing w:val="5"/>
    </w:rPr>
  </w:style>
  <w:style w:type="paragraph" w:styleId="NoSpacing">
    <w:name w:val="No Spacing"/>
    <w:uiPriority w:val="1"/>
    <w:qFormat/>
    <w:rsid w:val="00A74491"/>
    <w:pPr>
      <w:spacing w:after="0" w:line="240" w:lineRule="auto"/>
    </w:pPr>
    <w:rPr>
      <w:kern w:val="0"/>
      <w:sz w:val="22"/>
      <w:szCs w:val="22"/>
      <w14:ligatures w14:val="none"/>
    </w:rPr>
  </w:style>
  <w:style w:type="paragraph" w:customStyle="1" w:styleId="ve1">
    <w:name w:val="ve1"/>
    <w:basedOn w:val="Normal"/>
    <w:rsid w:val="00A7449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A74491"/>
    <w:rPr>
      <w:i/>
      <w:iCs/>
    </w:rPr>
  </w:style>
  <w:style w:type="character" w:styleId="Strong">
    <w:name w:val="Strong"/>
    <w:basedOn w:val="DefaultParagraphFont"/>
    <w:uiPriority w:val="22"/>
    <w:qFormat/>
    <w:rsid w:val="00A744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568</Words>
  <Characters>2421</Characters>
  <Application>Microsoft Office Word</Application>
  <DocSecurity>0</DocSecurity>
  <Lines>105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Dowland-Pillinger</dc:creator>
  <cp:keywords/>
  <dc:description/>
  <cp:lastModifiedBy>Catherine Dowland-Pillinger</cp:lastModifiedBy>
  <cp:revision>1</cp:revision>
  <dcterms:created xsi:type="dcterms:W3CDTF">2026-04-04T18:43:00Z</dcterms:created>
  <dcterms:modified xsi:type="dcterms:W3CDTF">2026-04-04T19:14:00Z</dcterms:modified>
</cp:coreProperties>
</file>