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77850" w14:textId="2170D5A8" w:rsidR="004329C7" w:rsidRPr="0078530D" w:rsidRDefault="004329C7" w:rsidP="004329C7">
      <w:pPr>
        <w:spacing w:line="276" w:lineRule="auto"/>
        <w:jc w:val="center"/>
        <w:rPr>
          <w:rFonts w:asciiTheme="minorHAnsi" w:hAnsiTheme="minorHAnsi" w:cs="Tahoma"/>
          <w:b/>
        </w:rPr>
      </w:pPr>
      <w:r w:rsidRPr="0078530D">
        <w:rPr>
          <w:rFonts w:asciiTheme="minorHAnsi" w:hAnsiTheme="minorHAnsi" w:cs="Tahoma"/>
          <w:b/>
        </w:rPr>
        <w:t>Reflection for the Website Sunday 15</w:t>
      </w:r>
      <w:r w:rsidRPr="0078530D">
        <w:rPr>
          <w:rFonts w:asciiTheme="minorHAnsi" w:hAnsiTheme="minorHAnsi" w:cs="Tahoma"/>
          <w:b/>
          <w:vertAlign w:val="superscript"/>
        </w:rPr>
        <w:t>th</w:t>
      </w:r>
      <w:r w:rsidRPr="0078530D">
        <w:rPr>
          <w:rFonts w:asciiTheme="minorHAnsi" w:hAnsiTheme="minorHAnsi" w:cs="Tahoma"/>
          <w:b/>
        </w:rPr>
        <w:t xml:space="preserve"> March 2026 </w:t>
      </w:r>
      <w:r>
        <w:rPr>
          <w:rFonts w:asciiTheme="minorHAnsi" w:hAnsiTheme="minorHAnsi" w:cs="Tahoma"/>
          <w:b/>
        </w:rPr>
        <w:t>-</w:t>
      </w:r>
      <w:r w:rsidRPr="0078530D">
        <w:rPr>
          <w:rFonts w:asciiTheme="minorHAnsi" w:hAnsiTheme="minorHAnsi" w:cs="Tahoma"/>
          <w:b/>
        </w:rPr>
        <w:t xml:space="preserve"> Mothering Sunday </w:t>
      </w:r>
    </w:p>
    <w:p w14:paraId="6A8F459D" w14:textId="77777777" w:rsidR="004329C7" w:rsidRPr="0078530D" w:rsidRDefault="004329C7" w:rsidP="004329C7">
      <w:pPr>
        <w:spacing w:line="276" w:lineRule="auto"/>
        <w:jc w:val="center"/>
        <w:rPr>
          <w:rFonts w:asciiTheme="minorHAnsi" w:hAnsiTheme="minorHAnsi" w:cs="Tahoma"/>
          <w:b/>
        </w:rPr>
      </w:pPr>
    </w:p>
    <w:p w14:paraId="093D3DFA" w14:textId="1514F029" w:rsidR="004329C7" w:rsidRPr="004329C7" w:rsidRDefault="004329C7" w:rsidP="004329C7">
      <w:pPr>
        <w:pStyle w:val="NoSpacing"/>
        <w:spacing w:line="276" w:lineRule="auto"/>
        <w:jc w:val="center"/>
        <w:rPr>
          <w:rFonts w:asciiTheme="minorHAnsi" w:hAnsiTheme="minorHAnsi" w:cs="Tahoma"/>
          <w:sz w:val="24"/>
          <w:szCs w:val="24"/>
        </w:rPr>
      </w:pPr>
      <w:r>
        <w:rPr>
          <w:rFonts w:asciiTheme="minorHAnsi" w:hAnsiTheme="minorHAnsi" w:cs="Tahoma"/>
          <w:sz w:val="24"/>
          <w:szCs w:val="24"/>
        </w:rPr>
        <w:t>“</w:t>
      </w:r>
      <w:r w:rsidRPr="0078530D">
        <w:rPr>
          <w:rFonts w:asciiTheme="minorHAnsi" w:hAnsiTheme="minorHAnsi" w:cs="Tahoma"/>
          <w:sz w:val="24"/>
          <w:szCs w:val="24"/>
        </w:rPr>
        <w:t>During this time a man from the tribe of Levi married a woman of his own tribe, and she bore him a son. When she saw what a fine baby he was, she hid him for three months. But when she could not hide him any longer, she took a basket made of reeds and covered it with tar to make it watertight. She put the baby in it and then placed it in the tall grass at the edge of the river. The baby's sister stood some distance away to see what would happen to him.</w:t>
      </w:r>
      <w:r>
        <w:rPr>
          <w:rFonts w:asciiTheme="minorHAnsi" w:hAnsiTheme="minorHAnsi" w:cs="Tahoma"/>
          <w:sz w:val="24"/>
          <w:szCs w:val="24"/>
        </w:rPr>
        <w:t xml:space="preserve"> </w:t>
      </w:r>
      <w:proofErr w:type="gramStart"/>
      <w:r w:rsidRPr="0078530D">
        <w:rPr>
          <w:rFonts w:asciiTheme="minorHAnsi" w:hAnsiTheme="minorHAnsi" w:cs="Tahoma"/>
          <w:sz w:val="24"/>
          <w:szCs w:val="24"/>
        </w:rPr>
        <w:t>The</w:t>
      </w:r>
      <w:proofErr w:type="gramEnd"/>
      <w:r w:rsidRPr="0078530D">
        <w:rPr>
          <w:rFonts w:asciiTheme="minorHAnsi" w:hAnsiTheme="minorHAnsi" w:cs="Tahoma"/>
          <w:sz w:val="24"/>
          <w:szCs w:val="24"/>
        </w:rPr>
        <w:t xml:space="preserve"> king's daughter came down to the river to bathe, while her servants walked along the bank. Suddenly she noticed the basket in the tall grass and sent a slave woman to get it. The princess opened it and saw a baby boy. He was crying, and she felt sorry for him. “This is one of the Hebrew babies,” she said.</w:t>
      </w:r>
      <w:r>
        <w:rPr>
          <w:rFonts w:asciiTheme="minorHAnsi" w:hAnsiTheme="minorHAnsi" w:cs="Tahoma"/>
          <w:sz w:val="24"/>
          <w:szCs w:val="24"/>
        </w:rPr>
        <w:t xml:space="preserve"> </w:t>
      </w:r>
      <w:r w:rsidRPr="0078530D">
        <w:rPr>
          <w:rFonts w:asciiTheme="minorHAnsi" w:hAnsiTheme="minorHAnsi" w:cs="Tahoma"/>
          <w:sz w:val="24"/>
          <w:szCs w:val="24"/>
        </w:rPr>
        <w:t>Then his sister asked her, “Shall I go and call a Hebrew woman to nurse the baby for you?”</w:t>
      </w:r>
      <w:r>
        <w:rPr>
          <w:rFonts w:asciiTheme="minorHAnsi" w:hAnsiTheme="minorHAnsi" w:cs="Tahoma"/>
          <w:sz w:val="24"/>
          <w:szCs w:val="24"/>
        </w:rPr>
        <w:t xml:space="preserve"> </w:t>
      </w:r>
      <w:r w:rsidRPr="0078530D">
        <w:rPr>
          <w:rFonts w:asciiTheme="minorHAnsi" w:hAnsiTheme="minorHAnsi" w:cs="Tahoma"/>
          <w:sz w:val="24"/>
          <w:szCs w:val="24"/>
        </w:rPr>
        <w:t xml:space="preserve">“Please do,” she answered. </w:t>
      </w:r>
      <w:proofErr w:type="gramStart"/>
      <w:r w:rsidRPr="0078530D">
        <w:rPr>
          <w:rFonts w:asciiTheme="minorHAnsi" w:hAnsiTheme="minorHAnsi" w:cs="Tahoma"/>
          <w:sz w:val="24"/>
          <w:szCs w:val="24"/>
        </w:rPr>
        <w:t>So</w:t>
      </w:r>
      <w:proofErr w:type="gramEnd"/>
      <w:r w:rsidRPr="0078530D">
        <w:rPr>
          <w:rFonts w:asciiTheme="minorHAnsi" w:hAnsiTheme="minorHAnsi" w:cs="Tahoma"/>
          <w:sz w:val="24"/>
          <w:szCs w:val="24"/>
        </w:rPr>
        <w:t xml:space="preserve"> the girl went and brought the baby's own mother. The princess told the woman, “Take this baby and nurse him for me, and I will pay you.” </w:t>
      </w:r>
      <w:proofErr w:type="gramStart"/>
      <w:r w:rsidRPr="0078530D">
        <w:rPr>
          <w:rFonts w:asciiTheme="minorHAnsi" w:hAnsiTheme="minorHAnsi" w:cs="Tahoma"/>
          <w:sz w:val="24"/>
          <w:szCs w:val="24"/>
        </w:rPr>
        <w:t>So</w:t>
      </w:r>
      <w:proofErr w:type="gramEnd"/>
      <w:r w:rsidRPr="0078530D">
        <w:rPr>
          <w:rFonts w:asciiTheme="minorHAnsi" w:hAnsiTheme="minorHAnsi" w:cs="Tahoma"/>
          <w:sz w:val="24"/>
          <w:szCs w:val="24"/>
        </w:rPr>
        <w:t xml:space="preserve"> she took the baby and nursed him. Later, when the child was old enough, she took him to the king's daughter, who adopted him as her own son. She said to herself, “I pulled him out of the water, and so I name him Moses.”</w:t>
      </w:r>
      <w:r>
        <w:rPr>
          <w:rFonts w:asciiTheme="minorHAnsi" w:hAnsiTheme="minorHAnsi" w:cs="Tahoma"/>
          <w:sz w:val="24"/>
          <w:szCs w:val="24"/>
        </w:rPr>
        <w:t>”</w:t>
      </w:r>
      <w:r w:rsidRPr="0078530D">
        <w:rPr>
          <w:rFonts w:asciiTheme="minorHAnsi" w:hAnsiTheme="minorHAnsi" w:cs="Tahoma"/>
          <w:sz w:val="24"/>
          <w:szCs w:val="24"/>
        </w:rPr>
        <w:t xml:space="preserve">   </w:t>
      </w:r>
      <w:r w:rsidRPr="0078530D">
        <w:rPr>
          <w:rFonts w:asciiTheme="minorHAnsi" w:hAnsiTheme="minorHAnsi" w:cs="Tahoma"/>
          <w:sz w:val="20"/>
          <w:szCs w:val="20"/>
        </w:rPr>
        <w:t>Exodus 2:1-10</w:t>
      </w:r>
    </w:p>
    <w:p w14:paraId="0D7F436A" w14:textId="77777777" w:rsidR="004329C7" w:rsidRPr="0078530D" w:rsidRDefault="004329C7" w:rsidP="004329C7">
      <w:pPr>
        <w:spacing w:line="276" w:lineRule="auto"/>
        <w:rPr>
          <w:rFonts w:asciiTheme="minorHAnsi" w:hAnsiTheme="minorHAnsi" w:cs="Tahoma"/>
          <w:b/>
        </w:rPr>
      </w:pPr>
    </w:p>
    <w:p w14:paraId="52607A33" w14:textId="50113145" w:rsidR="004329C7" w:rsidRDefault="004329C7" w:rsidP="004329C7">
      <w:pPr>
        <w:spacing w:line="276" w:lineRule="auto"/>
        <w:jc w:val="both"/>
        <w:rPr>
          <w:rFonts w:asciiTheme="minorHAnsi" w:hAnsiTheme="minorHAnsi" w:cs="Tahoma"/>
        </w:rPr>
      </w:pPr>
      <w:r w:rsidRPr="0078530D">
        <w:rPr>
          <w:rFonts w:asciiTheme="minorHAnsi" w:hAnsiTheme="minorHAnsi" w:cs="Tahoma"/>
        </w:rPr>
        <w:t xml:space="preserve">Mothering Sunday, which we’re celebrating today, gives us an opportunity to remember and give thanks for </w:t>
      </w:r>
      <w:proofErr w:type="gramStart"/>
      <w:r w:rsidRPr="0078530D">
        <w:rPr>
          <w:rFonts w:asciiTheme="minorHAnsi" w:hAnsiTheme="minorHAnsi" w:cs="Tahoma"/>
        </w:rPr>
        <w:t>all of</w:t>
      </w:r>
      <w:proofErr w:type="gramEnd"/>
      <w:r w:rsidRPr="0078530D">
        <w:rPr>
          <w:rFonts w:asciiTheme="minorHAnsi" w:hAnsiTheme="minorHAnsi" w:cs="Tahoma"/>
        </w:rPr>
        <w:t xml:space="preserve"> those people and things who’ve cared for us and nurtured us throughout our lives, and for all the different kinds of caring that we’ve both given and received through the years. </w:t>
      </w:r>
      <w:r>
        <w:rPr>
          <w:rFonts w:asciiTheme="minorHAnsi" w:hAnsiTheme="minorHAnsi" w:cs="Tahoma"/>
        </w:rPr>
        <w:t xml:space="preserve"> </w:t>
      </w:r>
      <w:r>
        <w:rPr>
          <w:rFonts w:asciiTheme="minorHAnsi" w:hAnsiTheme="minorHAnsi" w:cs="Tahoma"/>
        </w:rPr>
        <w:t>O</w:t>
      </w:r>
      <w:r w:rsidRPr="0078530D">
        <w:rPr>
          <w:rFonts w:asciiTheme="minorHAnsi" w:hAnsiTheme="minorHAnsi" w:cs="Tahoma"/>
        </w:rPr>
        <w:t xml:space="preserve">ur reading from Exodus above reminds us that such caring has many different facets, that it’s not always a straightforward matter, and that complex emotions and decisions may sometimes be involved. </w:t>
      </w:r>
      <w:r>
        <w:rPr>
          <w:rFonts w:asciiTheme="minorHAnsi" w:hAnsiTheme="minorHAnsi" w:cs="Tahoma"/>
        </w:rPr>
        <w:t xml:space="preserve"> </w:t>
      </w:r>
      <w:r w:rsidRPr="0078530D">
        <w:rPr>
          <w:rFonts w:asciiTheme="minorHAnsi" w:hAnsiTheme="minorHAnsi" w:cs="Tahoma"/>
        </w:rPr>
        <w:t xml:space="preserve">We heard about three different women, all of whom had different parts to play in the story. </w:t>
      </w:r>
    </w:p>
    <w:p w14:paraId="7599CC3C" w14:textId="77777777" w:rsidR="004329C7" w:rsidRPr="0078530D" w:rsidRDefault="004329C7" w:rsidP="004329C7">
      <w:pPr>
        <w:spacing w:line="276" w:lineRule="auto"/>
        <w:jc w:val="both"/>
        <w:rPr>
          <w:rFonts w:asciiTheme="minorHAnsi" w:hAnsiTheme="minorHAnsi" w:cs="Tahoma"/>
        </w:rPr>
      </w:pPr>
    </w:p>
    <w:p w14:paraId="55E3FA15" w14:textId="2DE3CC88" w:rsidR="004329C7" w:rsidRDefault="004329C7" w:rsidP="004329C7">
      <w:pPr>
        <w:spacing w:line="276" w:lineRule="auto"/>
        <w:jc w:val="both"/>
        <w:rPr>
          <w:rFonts w:asciiTheme="minorHAnsi" w:hAnsiTheme="minorHAnsi" w:cs="Tahoma"/>
        </w:rPr>
      </w:pPr>
      <w:r w:rsidRPr="0078530D">
        <w:rPr>
          <w:rFonts w:asciiTheme="minorHAnsi" w:hAnsiTheme="minorHAnsi" w:cs="Tahoma"/>
        </w:rPr>
        <w:t xml:space="preserve">Firstly, Moses’ own mother, in the impossible position of realising that she wouldn’t be able to keep her child hidden for much </w:t>
      </w:r>
      <w:proofErr w:type="spellStart"/>
      <w:proofErr w:type="gramStart"/>
      <w:r w:rsidRPr="0078530D">
        <w:rPr>
          <w:rFonts w:asciiTheme="minorHAnsi" w:hAnsiTheme="minorHAnsi" w:cs="Tahoma"/>
        </w:rPr>
        <w:t>longer,and</w:t>
      </w:r>
      <w:proofErr w:type="spellEnd"/>
      <w:proofErr w:type="gramEnd"/>
      <w:r w:rsidRPr="0078530D">
        <w:rPr>
          <w:rFonts w:asciiTheme="minorHAnsi" w:hAnsiTheme="minorHAnsi" w:cs="Tahoma"/>
        </w:rPr>
        <w:t xml:space="preserve"> needing to make the desperate choice to give him up </w:t>
      </w:r>
      <w:proofErr w:type="gramStart"/>
      <w:r w:rsidRPr="0078530D">
        <w:rPr>
          <w:rFonts w:asciiTheme="minorHAnsi" w:hAnsiTheme="minorHAnsi" w:cs="Tahoma"/>
        </w:rPr>
        <w:t>in order to</w:t>
      </w:r>
      <w:proofErr w:type="gramEnd"/>
      <w:r w:rsidRPr="0078530D">
        <w:rPr>
          <w:rFonts w:asciiTheme="minorHAnsi" w:hAnsiTheme="minorHAnsi" w:cs="Tahoma"/>
        </w:rPr>
        <w:t xml:space="preserve"> give him a chance of survival. As we wonder at her courage and clear sightedness, we can think with gratitude of all those people we’ve known who’ve been brave enough to make difficult decisions to help us, as well as remembering and praying for all those parents who’ve known the terrible pain of losing a child. </w:t>
      </w:r>
    </w:p>
    <w:p w14:paraId="2345D524" w14:textId="77777777" w:rsidR="004329C7" w:rsidRPr="0078530D" w:rsidRDefault="004329C7" w:rsidP="004329C7">
      <w:pPr>
        <w:spacing w:line="276" w:lineRule="auto"/>
        <w:jc w:val="both"/>
        <w:rPr>
          <w:rFonts w:asciiTheme="minorHAnsi" w:hAnsiTheme="minorHAnsi" w:cs="Tahoma"/>
        </w:rPr>
      </w:pPr>
    </w:p>
    <w:p w14:paraId="25FDCC00" w14:textId="77777777" w:rsidR="004329C7" w:rsidRPr="0078530D" w:rsidRDefault="004329C7" w:rsidP="004329C7">
      <w:pPr>
        <w:spacing w:line="276" w:lineRule="auto"/>
        <w:jc w:val="both"/>
        <w:rPr>
          <w:rFonts w:asciiTheme="minorHAnsi" w:hAnsiTheme="minorHAnsi" w:cs="Tahoma"/>
        </w:rPr>
      </w:pPr>
      <w:r w:rsidRPr="0078530D">
        <w:rPr>
          <w:rFonts w:asciiTheme="minorHAnsi" w:hAnsiTheme="minorHAnsi" w:cs="Tahoma"/>
        </w:rPr>
        <w:t xml:space="preserve">In Moses’ case, his mother’s sacrifice had a happy ending, as we heard, for Pharaoh’s daughter spotted the basket among the reeds and send her attendants to rescue the child. She was showing true care and compassion in her </w:t>
      </w:r>
      <w:proofErr w:type="gramStart"/>
      <w:r w:rsidRPr="0078530D">
        <w:rPr>
          <w:rFonts w:asciiTheme="minorHAnsi" w:hAnsiTheme="minorHAnsi" w:cs="Tahoma"/>
        </w:rPr>
        <w:t>actions, and</w:t>
      </w:r>
      <w:proofErr w:type="gramEnd"/>
      <w:r w:rsidRPr="0078530D">
        <w:rPr>
          <w:rFonts w:asciiTheme="minorHAnsi" w:hAnsiTheme="minorHAnsi" w:cs="Tahoma"/>
        </w:rPr>
        <w:t xml:space="preserve"> putting these things ahead of the unjust ruling of her father that all the male children of the Hebrews should be put to death. And we give thanks today, too, for any who have similarly put concern and compassion ahead of rules and regulations in our lives or the lives of those whom we love. </w:t>
      </w:r>
    </w:p>
    <w:p w14:paraId="1487E3B6" w14:textId="77777777" w:rsidR="004329C7" w:rsidRPr="0078530D" w:rsidRDefault="004329C7" w:rsidP="004329C7">
      <w:pPr>
        <w:spacing w:line="276" w:lineRule="auto"/>
        <w:jc w:val="both"/>
        <w:rPr>
          <w:rFonts w:asciiTheme="minorHAnsi" w:hAnsiTheme="minorHAnsi" w:cs="Tahoma"/>
        </w:rPr>
      </w:pPr>
    </w:p>
    <w:p w14:paraId="3C376A13" w14:textId="77777777" w:rsidR="004329C7" w:rsidRPr="0078530D" w:rsidRDefault="004329C7" w:rsidP="004329C7">
      <w:pPr>
        <w:spacing w:line="276" w:lineRule="auto"/>
        <w:jc w:val="both"/>
        <w:rPr>
          <w:rFonts w:asciiTheme="minorHAnsi" w:hAnsiTheme="minorHAnsi" w:cs="Tahoma"/>
        </w:rPr>
      </w:pPr>
      <w:r w:rsidRPr="0078530D">
        <w:rPr>
          <w:rFonts w:asciiTheme="minorHAnsi" w:hAnsiTheme="minorHAnsi" w:cs="Tahoma"/>
        </w:rPr>
        <w:t xml:space="preserve">Thirdly, we recall the part of Moses’ sister in the story, and how she thought and acted quickly to turn the situation to their advantage, suggesting that a nurse might be found for the babe from among the Hebrew women, and so allowing Moses to be reunited with his mother. Many of us may also have cause to be thankful for those whose intelligence and resourcefulness have helped us along the way. </w:t>
      </w:r>
    </w:p>
    <w:p w14:paraId="34ED3425" w14:textId="77777777" w:rsidR="004329C7" w:rsidRPr="0078530D" w:rsidRDefault="004329C7" w:rsidP="004329C7">
      <w:pPr>
        <w:spacing w:line="276" w:lineRule="auto"/>
        <w:jc w:val="both"/>
        <w:rPr>
          <w:rFonts w:asciiTheme="minorHAnsi" w:hAnsiTheme="minorHAnsi" w:cs="Tahoma"/>
        </w:rPr>
      </w:pPr>
    </w:p>
    <w:p w14:paraId="0AF62FBC" w14:textId="77777777" w:rsidR="004329C7" w:rsidRPr="0078530D" w:rsidRDefault="004329C7" w:rsidP="004329C7">
      <w:pPr>
        <w:spacing w:line="276" w:lineRule="auto"/>
        <w:jc w:val="both"/>
        <w:rPr>
          <w:rFonts w:asciiTheme="minorHAnsi" w:hAnsiTheme="minorHAnsi" w:cs="Tahoma"/>
        </w:rPr>
      </w:pPr>
      <w:r w:rsidRPr="0078530D">
        <w:rPr>
          <w:rFonts w:asciiTheme="minorHAnsi" w:hAnsiTheme="minorHAnsi" w:cs="Tahoma"/>
        </w:rPr>
        <w:t xml:space="preserve">As we recall and give thanks this morning for these three remarkable women, who remind us of just how complex and multi-layered a business is mothering or caring for others, we also remember those for whom Mothering Sunday itself is a sad or double edged occasion – those who are mourning the loss of their own mothers, or who never had good experiences of family love; those who were unable to have children, or who lost a dearly loved child. </w:t>
      </w:r>
    </w:p>
    <w:p w14:paraId="2191ECEE" w14:textId="77777777" w:rsidR="004329C7" w:rsidRPr="0078530D" w:rsidRDefault="004329C7" w:rsidP="004329C7">
      <w:pPr>
        <w:spacing w:line="276" w:lineRule="auto"/>
        <w:jc w:val="both"/>
        <w:rPr>
          <w:rFonts w:asciiTheme="minorHAnsi" w:hAnsiTheme="minorHAnsi" w:cs="Tahoma"/>
        </w:rPr>
      </w:pPr>
    </w:p>
    <w:p w14:paraId="763B31B0" w14:textId="77777777" w:rsidR="004329C7" w:rsidRDefault="004329C7" w:rsidP="004329C7">
      <w:pPr>
        <w:spacing w:line="276" w:lineRule="auto"/>
        <w:jc w:val="both"/>
        <w:rPr>
          <w:rFonts w:asciiTheme="minorHAnsi" w:hAnsiTheme="minorHAnsi" w:cs="Tahoma"/>
        </w:rPr>
      </w:pPr>
      <w:r w:rsidRPr="0078530D">
        <w:rPr>
          <w:rFonts w:asciiTheme="minorHAnsi" w:hAnsiTheme="minorHAnsi" w:cs="Tahoma"/>
        </w:rPr>
        <w:t>And we remember with deep gratitude all those who’ve mothered us in any way during our lives, and give thanks to God for all who, in their love for us, have shown us something of God’s own love for us all in action. Amen.</w:t>
      </w:r>
    </w:p>
    <w:p w14:paraId="368AD904" w14:textId="77777777" w:rsidR="004329C7" w:rsidRDefault="004329C7" w:rsidP="004329C7">
      <w:pPr>
        <w:spacing w:line="276" w:lineRule="auto"/>
        <w:jc w:val="both"/>
        <w:rPr>
          <w:rFonts w:asciiTheme="minorHAnsi" w:hAnsiTheme="minorHAnsi" w:cs="Tahoma"/>
        </w:rPr>
      </w:pPr>
    </w:p>
    <w:p w14:paraId="28F0264F" w14:textId="7C4789CF" w:rsidR="004329C7" w:rsidRPr="004329C7" w:rsidRDefault="004329C7" w:rsidP="004329C7">
      <w:pPr>
        <w:spacing w:line="276" w:lineRule="auto"/>
        <w:jc w:val="center"/>
        <w:rPr>
          <w:rFonts w:asciiTheme="minorHAnsi" w:hAnsiTheme="minorHAnsi" w:cs="Tahoma"/>
          <w:b/>
          <w:bCs/>
        </w:rPr>
      </w:pPr>
      <w:r w:rsidRPr="004329C7">
        <w:rPr>
          <w:rFonts w:asciiTheme="minorHAnsi" w:hAnsiTheme="minorHAnsi" w:cs="Tahoma"/>
          <w:b/>
          <w:bCs/>
        </w:rPr>
        <w:t>A Prayer for Mothering Sunday</w:t>
      </w:r>
    </w:p>
    <w:p w14:paraId="6684F4EF" w14:textId="77777777" w:rsidR="004329C7" w:rsidRPr="0078530D" w:rsidRDefault="004329C7" w:rsidP="004329C7">
      <w:pPr>
        <w:spacing w:line="276" w:lineRule="auto"/>
        <w:jc w:val="both"/>
        <w:rPr>
          <w:rFonts w:asciiTheme="minorHAnsi" w:hAnsiTheme="minorHAnsi" w:cs="Tahoma"/>
        </w:rPr>
      </w:pPr>
    </w:p>
    <w:p w14:paraId="4AAB0838" w14:textId="77777777" w:rsidR="004329C7" w:rsidRPr="004329C7" w:rsidRDefault="004329C7" w:rsidP="004329C7">
      <w:pPr>
        <w:pStyle w:val="NoSpacing"/>
        <w:spacing w:line="276" w:lineRule="auto"/>
        <w:jc w:val="center"/>
        <w:rPr>
          <w:rFonts w:asciiTheme="minorHAnsi" w:hAnsiTheme="minorHAnsi" w:cs="Tahoma"/>
          <w:sz w:val="24"/>
          <w:szCs w:val="24"/>
          <w:lang w:eastAsia="en-GB"/>
        </w:rPr>
      </w:pPr>
      <w:r w:rsidRPr="004329C7">
        <w:rPr>
          <w:rFonts w:asciiTheme="minorHAnsi" w:hAnsiTheme="minorHAnsi" w:cs="Tahoma"/>
          <w:sz w:val="24"/>
          <w:szCs w:val="24"/>
          <w:lang w:eastAsia="en-GB"/>
        </w:rPr>
        <w:t>Creator God,</w:t>
      </w:r>
    </w:p>
    <w:p w14:paraId="73FA6438" w14:textId="43D06C9E" w:rsidR="004329C7" w:rsidRPr="004329C7" w:rsidRDefault="004329C7" w:rsidP="004329C7">
      <w:pPr>
        <w:pStyle w:val="NoSpacing"/>
        <w:spacing w:line="276" w:lineRule="auto"/>
        <w:jc w:val="center"/>
        <w:rPr>
          <w:rFonts w:asciiTheme="minorHAnsi" w:hAnsiTheme="minorHAnsi" w:cs="Tahoma"/>
          <w:sz w:val="24"/>
          <w:szCs w:val="24"/>
          <w:lang w:eastAsia="en-GB"/>
        </w:rPr>
      </w:pPr>
      <w:r w:rsidRPr="004329C7">
        <w:rPr>
          <w:rFonts w:asciiTheme="minorHAnsi" w:hAnsiTheme="minorHAnsi" w:cs="Tahoma"/>
          <w:sz w:val="24"/>
          <w:szCs w:val="24"/>
          <w:lang w:eastAsia="en-GB"/>
        </w:rPr>
        <w:t>We thank you for your love which shapes us and helps us to grow.</w:t>
      </w:r>
    </w:p>
    <w:p w14:paraId="6F2555F2" w14:textId="5FF48CF5" w:rsidR="004329C7" w:rsidRPr="004329C7" w:rsidRDefault="004329C7" w:rsidP="004329C7">
      <w:pPr>
        <w:pStyle w:val="NoSpacing"/>
        <w:spacing w:line="276" w:lineRule="auto"/>
        <w:jc w:val="center"/>
        <w:rPr>
          <w:rFonts w:asciiTheme="minorHAnsi" w:hAnsiTheme="minorHAnsi" w:cs="Tahoma"/>
          <w:sz w:val="24"/>
          <w:szCs w:val="24"/>
          <w:lang w:eastAsia="en-GB"/>
        </w:rPr>
      </w:pPr>
      <w:r w:rsidRPr="004329C7">
        <w:rPr>
          <w:rFonts w:asciiTheme="minorHAnsi" w:hAnsiTheme="minorHAnsi" w:cs="Tahoma"/>
          <w:sz w:val="24"/>
          <w:szCs w:val="24"/>
          <w:lang w:eastAsia="en-GB"/>
        </w:rPr>
        <w:t>On this Mothering Sunday</w:t>
      </w:r>
      <w:r>
        <w:rPr>
          <w:rFonts w:asciiTheme="minorHAnsi" w:hAnsiTheme="minorHAnsi" w:cs="Tahoma"/>
          <w:sz w:val="24"/>
          <w:szCs w:val="24"/>
          <w:lang w:eastAsia="en-GB"/>
        </w:rPr>
        <w:t xml:space="preserve"> </w:t>
      </w:r>
      <w:r w:rsidRPr="004329C7">
        <w:rPr>
          <w:rFonts w:asciiTheme="minorHAnsi" w:hAnsiTheme="minorHAnsi" w:cs="Tahoma"/>
          <w:sz w:val="24"/>
          <w:szCs w:val="24"/>
          <w:lang w:eastAsia="en-GB"/>
        </w:rPr>
        <w:t xml:space="preserve">we give thanks </w:t>
      </w:r>
      <w:proofErr w:type="gramStart"/>
      <w:r w:rsidRPr="004329C7">
        <w:rPr>
          <w:rFonts w:asciiTheme="minorHAnsi" w:hAnsiTheme="minorHAnsi" w:cs="Tahoma"/>
          <w:sz w:val="24"/>
          <w:szCs w:val="24"/>
          <w:lang w:eastAsia="en-GB"/>
        </w:rPr>
        <w:t>for</w:t>
      </w:r>
      <w:proofErr w:type="gramEnd"/>
      <w:r w:rsidRPr="004329C7">
        <w:rPr>
          <w:rFonts w:asciiTheme="minorHAnsi" w:hAnsiTheme="minorHAnsi" w:cs="Tahoma"/>
          <w:sz w:val="24"/>
          <w:szCs w:val="24"/>
          <w:lang w:eastAsia="en-GB"/>
        </w:rPr>
        <w:t xml:space="preserve"> those people who have been examples of self-giving love,</w:t>
      </w:r>
      <w:r w:rsidRPr="004329C7">
        <w:rPr>
          <w:rFonts w:asciiTheme="minorHAnsi" w:hAnsiTheme="minorHAnsi" w:cs="Tahoma"/>
          <w:sz w:val="24"/>
          <w:szCs w:val="24"/>
          <w:lang w:eastAsia="en-GB"/>
        </w:rPr>
        <w:t xml:space="preserve"> </w:t>
      </w:r>
      <w:r w:rsidRPr="004329C7">
        <w:rPr>
          <w:rFonts w:asciiTheme="minorHAnsi" w:hAnsiTheme="minorHAnsi" w:cs="Tahoma"/>
          <w:sz w:val="24"/>
          <w:szCs w:val="24"/>
          <w:lang w:eastAsia="en-GB"/>
        </w:rPr>
        <w:t>who have given time, wisdom and care</w:t>
      </w:r>
      <w:r>
        <w:rPr>
          <w:rFonts w:asciiTheme="minorHAnsi" w:hAnsiTheme="minorHAnsi" w:cs="Tahoma"/>
          <w:sz w:val="24"/>
          <w:szCs w:val="24"/>
          <w:lang w:eastAsia="en-GB"/>
        </w:rPr>
        <w:t xml:space="preserve"> </w:t>
      </w:r>
      <w:r w:rsidRPr="004329C7">
        <w:rPr>
          <w:rFonts w:asciiTheme="minorHAnsi" w:hAnsiTheme="minorHAnsi" w:cs="Tahoma"/>
          <w:sz w:val="24"/>
          <w:szCs w:val="24"/>
          <w:lang w:eastAsia="en-GB"/>
        </w:rPr>
        <w:t>to the nurture of children, their own or others.</w:t>
      </w:r>
    </w:p>
    <w:p w14:paraId="089EBE6A" w14:textId="2E1B14AA" w:rsidR="004329C7" w:rsidRPr="004329C7" w:rsidRDefault="004329C7" w:rsidP="004329C7">
      <w:pPr>
        <w:pStyle w:val="NoSpacing"/>
        <w:spacing w:line="276" w:lineRule="auto"/>
        <w:jc w:val="center"/>
        <w:rPr>
          <w:rFonts w:asciiTheme="minorHAnsi" w:hAnsiTheme="minorHAnsi" w:cs="Tahoma"/>
          <w:sz w:val="24"/>
          <w:szCs w:val="24"/>
          <w:lang w:eastAsia="en-GB"/>
        </w:rPr>
      </w:pPr>
      <w:r w:rsidRPr="004329C7">
        <w:rPr>
          <w:rFonts w:asciiTheme="minorHAnsi" w:hAnsiTheme="minorHAnsi" w:cs="Tahoma"/>
          <w:sz w:val="24"/>
          <w:szCs w:val="24"/>
          <w:lang w:eastAsia="en-GB"/>
        </w:rPr>
        <w:t>We pray for those who find this a difficult day,</w:t>
      </w:r>
      <w:r>
        <w:rPr>
          <w:rFonts w:asciiTheme="minorHAnsi" w:hAnsiTheme="minorHAnsi" w:cs="Tahoma"/>
          <w:sz w:val="24"/>
          <w:szCs w:val="24"/>
          <w:lang w:eastAsia="en-GB"/>
        </w:rPr>
        <w:t xml:space="preserve"> </w:t>
      </w:r>
      <w:r w:rsidRPr="004329C7">
        <w:rPr>
          <w:rFonts w:asciiTheme="minorHAnsi" w:hAnsiTheme="minorHAnsi" w:cs="Tahoma"/>
          <w:sz w:val="24"/>
          <w:szCs w:val="24"/>
          <w:lang w:eastAsia="en-GB"/>
        </w:rPr>
        <w:t>who do not have happy memories of their own mothers, those who grieve for their mothers or for their children, and those who long to be mothers but cannot be.</w:t>
      </w:r>
    </w:p>
    <w:p w14:paraId="6B4887F8" w14:textId="77777777" w:rsidR="004329C7" w:rsidRPr="004329C7" w:rsidRDefault="004329C7" w:rsidP="004329C7">
      <w:pPr>
        <w:pStyle w:val="NoSpacing"/>
        <w:spacing w:line="276" w:lineRule="auto"/>
        <w:jc w:val="center"/>
        <w:rPr>
          <w:rFonts w:asciiTheme="minorHAnsi" w:hAnsiTheme="minorHAnsi" w:cs="Tahoma"/>
          <w:sz w:val="24"/>
          <w:szCs w:val="24"/>
          <w:lang w:eastAsia="en-GB"/>
        </w:rPr>
      </w:pPr>
      <w:r w:rsidRPr="004329C7">
        <w:rPr>
          <w:rFonts w:asciiTheme="minorHAnsi" w:hAnsiTheme="minorHAnsi" w:cs="Tahoma"/>
          <w:sz w:val="24"/>
          <w:szCs w:val="24"/>
          <w:lang w:eastAsia="en-GB"/>
        </w:rPr>
        <w:t>May your Spirit continue to shape us, heal us and guide us today. Amen</w:t>
      </w:r>
    </w:p>
    <w:p w14:paraId="055FB6D9" w14:textId="77777777" w:rsidR="000A5829" w:rsidRDefault="000A5829"/>
    <w:sectPr w:rsidR="000A5829" w:rsidSect="004329C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C7"/>
    <w:rsid w:val="000A5829"/>
    <w:rsid w:val="0041081C"/>
    <w:rsid w:val="004329C7"/>
    <w:rsid w:val="0093586A"/>
    <w:rsid w:val="00D06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4EDE"/>
  <w15:chartTrackingRefBased/>
  <w15:docId w15:val="{26DC7F84-8A0D-4F1F-8BB7-3A830196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C7"/>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329C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329C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329C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329C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329C7"/>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329C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329C7"/>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329C7"/>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329C7"/>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9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9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9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9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9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9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9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9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9C7"/>
    <w:rPr>
      <w:rFonts w:eastAsiaTheme="majorEastAsia" w:cstheme="majorBidi"/>
      <w:color w:val="272727" w:themeColor="text1" w:themeTint="D8"/>
    </w:rPr>
  </w:style>
  <w:style w:type="paragraph" w:styleId="Title">
    <w:name w:val="Title"/>
    <w:basedOn w:val="Normal"/>
    <w:next w:val="Normal"/>
    <w:link w:val="TitleChar"/>
    <w:uiPriority w:val="10"/>
    <w:qFormat/>
    <w:rsid w:val="004329C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329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9C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32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9C7"/>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329C7"/>
    <w:rPr>
      <w:i/>
      <w:iCs/>
      <w:color w:val="404040" w:themeColor="text1" w:themeTint="BF"/>
    </w:rPr>
  </w:style>
  <w:style w:type="paragraph" w:styleId="ListParagraph">
    <w:name w:val="List Paragraph"/>
    <w:basedOn w:val="Normal"/>
    <w:uiPriority w:val="34"/>
    <w:qFormat/>
    <w:rsid w:val="004329C7"/>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329C7"/>
    <w:rPr>
      <w:i/>
      <w:iCs/>
      <w:color w:val="0F4761" w:themeColor="accent1" w:themeShade="BF"/>
    </w:rPr>
  </w:style>
  <w:style w:type="paragraph" w:styleId="IntenseQuote">
    <w:name w:val="Intense Quote"/>
    <w:basedOn w:val="Normal"/>
    <w:next w:val="Normal"/>
    <w:link w:val="IntenseQuoteChar"/>
    <w:uiPriority w:val="30"/>
    <w:qFormat/>
    <w:rsid w:val="004329C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329C7"/>
    <w:rPr>
      <w:i/>
      <w:iCs/>
      <w:color w:val="0F4761" w:themeColor="accent1" w:themeShade="BF"/>
    </w:rPr>
  </w:style>
  <w:style w:type="character" w:styleId="IntenseReference">
    <w:name w:val="Intense Reference"/>
    <w:basedOn w:val="DefaultParagraphFont"/>
    <w:uiPriority w:val="32"/>
    <w:qFormat/>
    <w:rsid w:val="004329C7"/>
    <w:rPr>
      <w:b/>
      <w:bCs/>
      <w:smallCaps/>
      <w:color w:val="0F4761" w:themeColor="accent1" w:themeShade="BF"/>
      <w:spacing w:val="5"/>
    </w:rPr>
  </w:style>
  <w:style w:type="paragraph" w:styleId="NoSpacing">
    <w:name w:val="No Spacing"/>
    <w:uiPriority w:val="1"/>
    <w:qFormat/>
    <w:rsid w:val="004329C7"/>
    <w:pPr>
      <w:widowControl w:val="0"/>
      <w:autoSpaceDE w:val="0"/>
      <w:autoSpaceDN w:val="0"/>
      <w:spacing w:after="0" w:line="240" w:lineRule="auto"/>
    </w:pPr>
    <w:rPr>
      <w:rFonts w:ascii="Arial Rounded MT Bold" w:eastAsia="Arial Rounded MT Bold" w:hAnsi="Arial Rounded MT Bold" w:cs="Arial Rounded MT Bold"/>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B97C8-78BC-4560-BB76-E30B9D69C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860</Words>
  <Characters>3760</Characters>
  <Application>Microsoft Office Word</Application>
  <DocSecurity>0</DocSecurity>
  <Lines>59</Lines>
  <Paragraphs>19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Dowland-Pillinger</dc:creator>
  <cp:keywords/>
  <dc:description/>
  <cp:lastModifiedBy>Catherine Dowland-Pillinger</cp:lastModifiedBy>
  <cp:revision>1</cp:revision>
  <dcterms:created xsi:type="dcterms:W3CDTF">2026-03-13T21:02:00Z</dcterms:created>
  <dcterms:modified xsi:type="dcterms:W3CDTF">2026-03-13T21:11:00Z</dcterms:modified>
</cp:coreProperties>
</file>